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98" w:rsidRDefault="000B5233">
      <w:pPr>
        <w:pStyle w:val="Nadpis1"/>
        <w:spacing w:before="120" w:after="120"/>
        <w:rPr>
          <w:rFonts w:ascii="Arial" w:eastAsia="Arial" w:hAnsi="Arial" w:cs="Arial"/>
          <w:color w:val="000000"/>
          <w:u w:color="000000"/>
        </w:rPr>
      </w:pPr>
      <w:r>
        <w:rPr>
          <w:rFonts w:ascii="Arial" w:eastAsia="Arial" w:hAnsi="Arial" w:cs="Arial"/>
          <w:noProof/>
          <w:color w:val="000000"/>
          <w:u w:color="000000"/>
        </w:rPr>
        <w:drawing>
          <wp:anchor distT="57150" distB="57150" distL="57150" distR="57150" simplePos="0" relativeHeight="251659264" behindDoc="0" locked="0" layoutInCell="1" allowOverlap="1">
            <wp:simplePos x="0" y="0"/>
            <wp:positionH relativeFrom="page">
              <wp:posOffset>636269</wp:posOffset>
            </wp:positionH>
            <wp:positionV relativeFrom="page">
              <wp:posOffset>647700</wp:posOffset>
            </wp:positionV>
            <wp:extent cx="1440181" cy="618491"/>
            <wp:effectExtent l="0" t="0" r="0" b="0"/>
            <wp:wrapSquare wrapText="bothSides" distT="57150" distB="57150" distL="57150" distR="57150"/>
            <wp:docPr id="1073741825" name="officeArt object" descr="logo_TMB_barva_pozitiv.jpg"/>
            <wp:cNvGraphicFramePr/>
            <a:graphic xmlns:a="http://schemas.openxmlformats.org/drawingml/2006/main">
              <a:graphicData uri="http://schemas.openxmlformats.org/drawingml/2006/picture">
                <pic:pic xmlns:pic="http://schemas.openxmlformats.org/drawingml/2006/picture">
                  <pic:nvPicPr>
                    <pic:cNvPr id="1073741825" name="logo_TMB_barva_pozitiv.jpg" descr="logo_TMB_barva_pozitiv.jpg"/>
                    <pic:cNvPicPr>
                      <a:picLocks noChangeAspect="1"/>
                    </pic:cNvPicPr>
                  </pic:nvPicPr>
                  <pic:blipFill>
                    <a:blip r:embed="rId7">
                      <a:extLst/>
                    </a:blip>
                    <a:stretch>
                      <a:fillRect/>
                    </a:stretch>
                  </pic:blipFill>
                  <pic:spPr>
                    <a:xfrm>
                      <a:off x="0" y="0"/>
                      <a:ext cx="1440181" cy="618491"/>
                    </a:xfrm>
                    <a:prstGeom prst="rect">
                      <a:avLst/>
                    </a:prstGeom>
                    <a:ln w="12700" cap="flat">
                      <a:noFill/>
                      <a:miter lim="400000"/>
                    </a:ln>
                    <a:effectLst/>
                  </pic:spPr>
                </pic:pic>
              </a:graphicData>
            </a:graphic>
          </wp:anchor>
        </w:drawing>
      </w:r>
    </w:p>
    <w:p w:rsidR="00D16198" w:rsidRDefault="00113900">
      <w:pPr>
        <w:pStyle w:val="Nadpis1"/>
        <w:spacing w:before="0" w:after="0" w:line="240" w:lineRule="auto"/>
        <w:jc w:val="both"/>
        <w:rPr>
          <w:rFonts w:ascii="Arial Black" w:eastAsia="Arial Black" w:hAnsi="Arial Black" w:cs="Arial Black"/>
          <w:b w:val="0"/>
          <w:bCs w:val="0"/>
          <w:color w:val="000000"/>
          <w:u w:color="000000"/>
        </w:rPr>
      </w:pPr>
      <w:bookmarkStart w:id="0" w:name="_GoBack"/>
      <w:r>
        <w:rPr>
          <w:rFonts w:ascii="Arial Black" w:hAnsi="Arial Black"/>
          <w:b w:val="0"/>
          <w:bCs w:val="0"/>
          <w:color w:val="000000"/>
          <w:u w:color="000000"/>
        </w:rPr>
        <w:t>Příběh o žele</w:t>
      </w:r>
      <w:r w:rsidR="008A054A">
        <w:rPr>
          <w:rFonts w:ascii="Arial Black" w:hAnsi="Arial Black"/>
          <w:b w:val="0"/>
          <w:bCs w:val="0"/>
          <w:color w:val="000000"/>
          <w:u w:color="000000"/>
        </w:rPr>
        <w:t xml:space="preserve">ze a dřevu – pohádkový program pro rodiny s dětmi na Kovárně v Těšanech </w:t>
      </w:r>
    </w:p>
    <w:p w:rsidR="00D16198" w:rsidRPr="00E96739" w:rsidRDefault="00D16198">
      <w:pPr>
        <w:spacing w:before="100" w:after="100" w:line="336" w:lineRule="auto"/>
        <w:rPr>
          <w:rFonts w:ascii="Arial Black" w:eastAsia="Arial Black" w:hAnsi="Arial Black" w:cs="Arial Black"/>
          <w:lang w:val="cs-CZ"/>
        </w:rPr>
      </w:pPr>
    </w:p>
    <w:p w:rsidR="00113900" w:rsidRPr="002A3047" w:rsidRDefault="00113900" w:rsidP="00113900">
      <w:pPr>
        <w:spacing w:line="360" w:lineRule="auto"/>
        <w:rPr>
          <w:rFonts w:ascii="Arial" w:hAnsi="Arial" w:cs="Arial"/>
          <w:sz w:val="22"/>
          <w:szCs w:val="22"/>
          <w:lang w:val="cs-CZ"/>
        </w:rPr>
      </w:pPr>
      <w:r w:rsidRPr="002A3047">
        <w:rPr>
          <w:rFonts w:ascii="Arial" w:hAnsi="Arial" w:cs="Arial"/>
          <w:sz w:val="22"/>
          <w:szCs w:val="22"/>
          <w:lang w:val="cs-CZ"/>
        </w:rPr>
        <w:t>V sobotu 11. července se otevřou dveře</w:t>
      </w:r>
      <w:r w:rsidR="002C7AA1" w:rsidRPr="002A3047">
        <w:rPr>
          <w:rFonts w:ascii="Arial" w:hAnsi="Arial" w:cs="Arial"/>
          <w:sz w:val="22"/>
          <w:szCs w:val="22"/>
          <w:lang w:val="cs-CZ"/>
        </w:rPr>
        <w:t xml:space="preserve"> kovárny </w:t>
      </w:r>
      <w:r w:rsidRPr="002A3047">
        <w:rPr>
          <w:rFonts w:ascii="Arial" w:hAnsi="Arial" w:cs="Arial"/>
          <w:sz w:val="22"/>
          <w:szCs w:val="22"/>
          <w:lang w:val="cs-CZ"/>
        </w:rPr>
        <w:t>v</w:t>
      </w:r>
      <w:r w:rsidR="002C7AA1" w:rsidRPr="002A3047">
        <w:rPr>
          <w:rFonts w:ascii="Arial" w:hAnsi="Arial" w:cs="Arial"/>
          <w:sz w:val="22"/>
          <w:szCs w:val="22"/>
          <w:lang w:val="cs-CZ"/>
        </w:rPr>
        <w:t xml:space="preserve"> </w:t>
      </w:r>
      <w:r w:rsidRPr="002A3047">
        <w:rPr>
          <w:rFonts w:ascii="Arial" w:hAnsi="Arial" w:cs="Arial"/>
          <w:sz w:val="22"/>
          <w:szCs w:val="22"/>
          <w:lang w:val="cs-CZ"/>
        </w:rPr>
        <w:t>Těšanech</w:t>
      </w:r>
      <w:r w:rsidR="00463C3F" w:rsidRPr="002A3047">
        <w:rPr>
          <w:rFonts w:ascii="Arial" w:hAnsi="Arial" w:cs="Arial"/>
          <w:sz w:val="22"/>
          <w:szCs w:val="22"/>
          <w:lang w:val="cs-CZ"/>
        </w:rPr>
        <w:t>, památky ve správě Technického muzea v</w:t>
      </w:r>
      <w:r w:rsidR="002C7AA1" w:rsidRPr="002A3047">
        <w:rPr>
          <w:rFonts w:ascii="Arial" w:hAnsi="Arial" w:cs="Arial"/>
          <w:sz w:val="22"/>
          <w:szCs w:val="22"/>
          <w:lang w:val="cs-CZ"/>
        </w:rPr>
        <w:t xml:space="preserve"> Brně, a to nejen </w:t>
      </w:r>
      <w:r w:rsidRPr="002A3047">
        <w:rPr>
          <w:rFonts w:ascii="Arial" w:hAnsi="Arial" w:cs="Arial"/>
          <w:sz w:val="22"/>
          <w:szCs w:val="22"/>
          <w:lang w:val="cs-CZ"/>
        </w:rPr>
        <w:t xml:space="preserve">pro dětské návštěvníky. </w:t>
      </w:r>
      <w:r w:rsidR="00633EEA" w:rsidRPr="002A3047">
        <w:rPr>
          <w:rFonts w:ascii="Arial" w:hAnsi="Arial" w:cs="Arial"/>
          <w:sz w:val="22"/>
          <w:szCs w:val="22"/>
          <w:lang w:val="cs-CZ"/>
        </w:rPr>
        <w:t>Lektoři Technického muzea v Brně</w:t>
      </w:r>
      <w:r w:rsidRPr="002A3047">
        <w:rPr>
          <w:rFonts w:ascii="Arial" w:hAnsi="Arial" w:cs="Arial"/>
          <w:sz w:val="22"/>
          <w:szCs w:val="22"/>
          <w:lang w:val="cs-CZ"/>
        </w:rPr>
        <w:t xml:space="preserve"> </w:t>
      </w:r>
      <w:r w:rsidR="00633EEA" w:rsidRPr="002A3047">
        <w:rPr>
          <w:rFonts w:ascii="Arial" w:hAnsi="Arial" w:cs="Arial"/>
          <w:sz w:val="22"/>
          <w:szCs w:val="22"/>
          <w:lang w:val="cs-CZ"/>
        </w:rPr>
        <w:t xml:space="preserve">připravili celodenní </w:t>
      </w:r>
      <w:r w:rsidRPr="002A3047">
        <w:rPr>
          <w:rFonts w:ascii="Arial" w:hAnsi="Arial" w:cs="Arial"/>
          <w:sz w:val="22"/>
          <w:szCs w:val="22"/>
          <w:lang w:val="cs-CZ"/>
        </w:rPr>
        <w:t xml:space="preserve">program s názvem </w:t>
      </w:r>
      <w:r w:rsidRPr="002A3047">
        <w:rPr>
          <w:rFonts w:ascii="Arial" w:hAnsi="Arial" w:cs="Arial"/>
          <w:bCs/>
          <w:sz w:val="22"/>
          <w:szCs w:val="22"/>
          <w:lang w:val="cs-CZ"/>
        </w:rPr>
        <w:t>Příběh o železe a dřevu</w:t>
      </w:r>
      <w:r w:rsidR="00633EEA" w:rsidRPr="002A3047">
        <w:rPr>
          <w:rFonts w:ascii="Arial" w:hAnsi="Arial" w:cs="Arial"/>
          <w:bCs/>
          <w:sz w:val="22"/>
          <w:szCs w:val="22"/>
          <w:lang w:val="cs-CZ"/>
        </w:rPr>
        <w:t xml:space="preserve"> pro malé i velké návštěvníky</w:t>
      </w:r>
      <w:r w:rsidRPr="002A3047">
        <w:rPr>
          <w:rFonts w:ascii="Arial" w:hAnsi="Arial" w:cs="Arial"/>
          <w:bCs/>
          <w:sz w:val="22"/>
          <w:szCs w:val="22"/>
          <w:lang w:val="cs-CZ"/>
        </w:rPr>
        <w:t>.</w:t>
      </w:r>
      <w:r w:rsidRPr="002A3047">
        <w:rPr>
          <w:rFonts w:ascii="Arial" w:hAnsi="Arial" w:cs="Arial"/>
          <w:sz w:val="22"/>
          <w:szCs w:val="22"/>
          <w:lang w:val="cs-CZ"/>
        </w:rPr>
        <w:t xml:space="preserve"> </w:t>
      </w:r>
      <w:r w:rsidR="002C7AA1" w:rsidRPr="002A3047">
        <w:rPr>
          <w:rFonts w:ascii="Arial" w:hAnsi="Arial" w:cs="Arial"/>
          <w:sz w:val="22"/>
          <w:szCs w:val="22"/>
          <w:lang w:val="cs-CZ"/>
        </w:rPr>
        <w:t>V druhou červencovou sobotu se tak</w:t>
      </w:r>
      <w:r w:rsidR="00E96739">
        <w:rPr>
          <w:rFonts w:ascii="Arial" w:hAnsi="Arial" w:cs="Arial"/>
          <w:sz w:val="22"/>
          <w:szCs w:val="22"/>
          <w:lang w:val="cs-CZ"/>
        </w:rPr>
        <w:t xml:space="preserve"> všichni zájemci</w:t>
      </w:r>
      <w:r w:rsidR="002C7AA1" w:rsidRPr="002A3047">
        <w:rPr>
          <w:rFonts w:ascii="Arial" w:hAnsi="Arial" w:cs="Arial"/>
          <w:sz w:val="22"/>
          <w:szCs w:val="22"/>
          <w:lang w:val="cs-CZ"/>
        </w:rPr>
        <w:t xml:space="preserve"> seznámí</w:t>
      </w:r>
      <w:r w:rsidRPr="002A3047">
        <w:rPr>
          <w:rFonts w:ascii="Arial" w:hAnsi="Arial" w:cs="Arial"/>
          <w:sz w:val="22"/>
          <w:szCs w:val="22"/>
          <w:lang w:val="cs-CZ"/>
        </w:rPr>
        <w:t xml:space="preserve"> s tradičními řemesly, zejména s kovářstvím a kolářstvím. Děti nahlédnou do světa prababiček a pradědečků, kdy se vše vyrábělo ručně z přírodních materiálů. Tehdy patřili kovář, kolář, truhlář či bednář mezi vážené obyvatele obce a jejich služby byly stále žádané. Než začaly žně</w:t>
      </w:r>
      <w:r w:rsidR="00E96739">
        <w:rPr>
          <w:rFonts w:ascii="Arial" w:hAnsi="Arial" w:cs="Arial"/>
          <w:sz w:val="22"/>
          <w:szCs w:val="22"/>
          <w:lang w:val="cs-CZ"/>
        </w:rPr>
        <w:t>,</w:t>
      </w:r>
      <w:r w:rsidRPr="002A3047">
        <w:rPr>
          <w:rFonts w:ascii="Arial" w:hAnsi="Arial" w:cs="Arial"/>
          <w:sz w:val="22"/>
          <w:szCs w:val="22"/>
          <w:lang w:val="cs-CZ"/>
        </w:rPr>
        <w:t xml:space="preserve"> opravily se pluhy a kola u vozů, na podzim se zase kontrolovaly v</w:t>
      </w:r>
      <w:r w:rsidR="003248EE" w:rsidRPr="002A3047">
        <w:rPr>
          <w:rFonts w:ascii="Arial" w:hAnsi="Arial" w:cs="Arial"/>
          <w:sz w:val="22"/>
          <w:szCs w:val="22"/>
          <w:lang w:val="cs-CZ"/>
        </w:rPr>
        <w:t xml:space="preserve">yorávače brambor, pluhy a rýče. </w:t>
      </w:r>
      <w:r w:rsidRPr="002A3047">
        <w:rPr>
          <w:rFonts w:ascii="Arial" w:hAnsi="Arial" w:cs="Arial"/>
          <w:sz w:val="22"/>
          <w:szCs w:val="22"/>
          <w:lang w:val="cs-CZ"/>
        </w:rPr>
        <w:t xml:space="preserve">Pro domácnosti vyráběli kováři zámky, panty, klíče, řetězy a jiné drobné výrobky. Ze dřeva bylo skoro vše ostatní – truhly, bečky, troky, ošatky, okenice, mísy, vařečky a další pomocníci v domácnosti.  </w:t>
      </w:r>
    </w:p>
    <w:p w:rsidR="00113900" w:rsidRPr="002A3047" w:rsidRDefault="00113900" w:rsidP="00113900">
      <w:pPr>
        <w:spacing w:line="360" w:lineRule="auto"/>
        <w:rPr>
          <w:rFonts w:ascii="Arial" w:hAnsi="Arial" w:cs="Arial"/>
          <w:sz w:val="22"/>
          <w:szCs w:val="22"/>
          <w:lang w:val="cs-CZ"/>
        </w:rPr>
      </w:pPr>
      <w:r w:rsidRPr="002A3047">
        <w:rPr>
          <w:rFonts w:ascii="Arial" w:hAnsi="Arial" w:cs="Arial"/>
          <w:sz w:val="22"/>
          <w:szCs w:val="22"/>
          <w:lang w:val="cs-CZ"/>
        </w:rPr>
        <w:t xml:space="preserve">V kovárně čeká na návštěvníky bohatý program, </w:t>
      </w:r>
      <w:r w:rsidR="008A054A" w:rsidRPr="002A3047">
        <w:rPr>
          <w:rFonts w:ascii="Arial" w:hAnsi="Arial" w:cs="Arial"/>
          <w:sz w:val="22"/>
          <w:szCs w:val="22"/>
          <w:lang w:val="cs-CZ"/>
        </w:rPr>
        <w:t xml:space="preserve">který je vhodný nejen pro děti. Zájemci se budou </w:t>
      </w:r>
      <w:r w:rsidRPr="002A3047">
        <w:rPr>
          <w:rFonts w:ascii="Arial" w:hAnsi="Arial" w:cs="Arial"/>
          <w:sz w:val="22"/>
          <w:szCs w:val="22"/>
          <w:lang w:val="cs-CZ"/>
        </w:rPr>
        <w:t xml:space="preserve">moci podívat pod ruce kovářům a kolářům a popovídat si s nimi o jejich řemesle. Mistři kováři </w:t>
      </w:r>
      <w:r w:rsidR="00463C3F" w:rsidRPr="002A3047">
        <w:rPr>
          <w:rFonts w:ascii="Arial" w:hAnsi="Arial" w:cs="Arial"/>
          <w:sz w:val="22"/>
          <w:szCs w:val="22"/>
          <w:lang w:val="cs-CZ"/>
        </w:rPr>
        <w:t>Josef</w:t>
      </w:r>
      <w:r w:rsidRPr="002A3047">
        <w:rPr>
          <w:rFonts w:ascii="Arial" w:hAnsi="Arial" w:cs="Arial"/>
          <w:sz w:val="22"/>
          <w:szCs w:val="22"/>
          <w:lang w:val="cs-CZ"/>
        </w:rPr>
        <w:t xml:space="preserve"> Urbánek a Petr Soudek přijedou z nedalekého Měnína a rozezvučí kovadlinu v unikátní </w:t>
      </w:r>
      <w:r w:rsidR="00E96739">
        <w:rPr>
          <w:rFonts w:ascii="Arial" w:hAnsi="Arial" w:cs="Arial"/>
          <w:sz w:val="22"/>
          <w:szCs w:val="22"/>
          <w:lang w:val="cs-CZ"/>
        </w:rPr>
        <w:t>dvou-</w:t>
      </w:r>
      <w:r w:rsidR="00463C3F" w:rsidRPr="002A3047">
        <w:rPr>
          <w:rFonts w:ascii="Arial" w:hAnsi="Arial" w:cs="Arial"/>
          <w:sz w:val="22"/>
          <w:szCs w:val="22"/>
          <w:lang w:val="cs-CZ"/>
        </w:rPr>
        <w:t>ohnišťové</w:t>
      </w:r>
      <w:r w:rsidR="008A054A" w:rsidRPr="002A3047">
        <w:rPr>
          <w:rFonts w:ascii="Arial" w:hAnsi="Arial" w:cs="Arial"/>
          <w:sz w:val="22"/>
          <w:szCs w:val="22"/>
          <w:lang w:val="cs-CZ"/>
        </w:rPr>
        <w:t xml:space="preserve"> výhni. Kolářská rodina, </w:t>
      </w:r>
      <w:r w:rsidRPr="002A3047">
        <w:rPr>
          <w:rFonts w:ascii="Arial" w:hAnsi="Arial" w:cs="Arial"/>
          <w:sz w:val="22"/>
          <w:szCs w:val="22"/>
          <w:lang w:val="cs-CZ"/>
        </w:rPr>
        <w:t>manželé Uherkovi</w:t>
      </w:r>
      <w:r w:rsidR="008A054A" w:rsidRPr="002A3047">
        <w:rPr>
          <w:rFonts w:ascii="Arial" w:hAnsi="Arial" w:cs="Arial"/>
          <w:sz w:val="22"/>
          <w:szCs w:val="22"/>
          <w:lang w:val="cs-CZ"/>
        </w:rPr>
        <w:t xml:space="preserve">, </w:t>
      </w:r>
      <w:r w:rsidRPr="002A3047">
        <w:rPr>
          <w:rFonts w:ascii="Arial" w:hAnsi="Arial" w:cs="Arial"/>
          <w:sz w:val="22"/>
          <w:szCs w:val="22"/>
          <w:lang w:val="cs-CZ"/>
        </w:rPr>
        <w:t xml:space="preserve">přijedou do Těšan až z Bystrého u Poličky. Jako zástupci jedné z posledních kolářských rodin ukáží základy tohoto řemesla. Jejich syn, Emil Uherka, je zástupcem již čtvrté generace kolářské rodiny a je držitelem ocenění Nositel tradice lidových řemesel v oboru kolářství a Mistr řemesla Kraje Vysočina.   </w:t>
      </w:r>
    </w:p>
    <w:p w:rsidR="00113900" w:rsidRPr="002A3047" w:rsidRDefault="00113900" w:rsidP="00113900">
      <w:pPr>
        <w:spacing w:line="360" w:lineRule="auto"/>
        <w:rPr>
          <w:rFonts w:ascii="Arial" w:hAnsi="Arial" w:cs="Arial"/>
          <w:sz w:val="22"/>
          <w:szCs w:val="22"/>
          <w:lang w:val="cs-CZ"/>
        </w:rPr>
      </w:pPr>
    </w:p>
    <w:p w:rsidR="002A3047" w:rsidRPr="002A3047" w:rsidRDefault="008A054A" w:rsidP="00113900">
      <w:pPr>
        <w:spacing w:line="360" w:lineRule="auto"/>
        <w:rPr>
          <w:rFonts w:ascii="Arial" w:hAnsi="Arial" w:cs="Arial"/>
          <w:sz w:val="22"/>
          <w:szCs w:val="22"/>
          <w:lang w:val="cs-CZ"/>
        </w:rPr>
      </w:pPr>
      <w:r w:rsidRPr="002A3047">
        <w:rPr>
          <w:rFonts w:ascii="Arial" w:hAnsi="Arial" w:cs="Arial"/>
          <w:sz w:val="22"/>
          <w:szCs w:val="22"/>
          <w:lang w:val="cs-CZ"/>
        </w:rPr>
        <w:t xml:space="preserve">Lektoři Technického muzea v Brně připravili program, který </w:t>
      </w:r>
      <w:r w:rsidR="00463C3F" w:rsidRPr="002A3047">
        <w:rPr>
          <w:rFonts w:ascii="Arial" w:hAnsi="Arial" w:cs="Arial"/>
          <w:sz w:val="22"/>
          <w:szCs w:val="22"/>
          <w:lang w:val="cs-CZ"/>
        </w:rPr>
        <w:t>prostřednictvím</w:t>
      </w:r>
      <w:r w:rsidRPr="002A3047">
        <w:rPr>
          <w:rFonts w:ascii="Arial" w:hAnsi="Arial" w:cs="Arial"/>
          <w:sz w:val="22"/>
          <w:szCs w:val="22"/>
          <w:lang w:val="cs-CZ"/>
        </w:rPr>
        <w:t xml:space="preserve"> pohádek přiblíží dětem tehdejší </w:t>
      </w:r>
      <w:r w:rsidR="002A3047" w:rsidRPr="002A3047">
        <w:rPr>
          <w:rFonts w:ascii="Arial" w:hAnsi="Arial" w:cs="Arial"/>
          <w:sz w:val="22"/>
          <w:szCs w:val="22"/>
          <w:lang w:val="cs-CZ"/>
        </w:rPr>
        <w:t xml:space="preserve">vesnický </w:t>
      </w:r>
      <w:r w:rsidRPr="002A3047">
        <w:rPr>
          <w:rFonts w:ascii="Arial" w:hAnsi="Arial" w:cs="Arial"/>
          <w:sz w:val="22"/>
          <w:szCs w:val="22"/>
          <w:lang w:val="cs-CZ"/>
        </w:rPr>
        <w:t xml:space="preserve">život. </w:t>
      </w:r>
      <w:r w:rsidR="00570904" w:rsidRPr="002A3047">
        <w:rPr>
          <w:rStyle w:val="st"/>
          <w:rFonts w:ascii="Arial" w:hAnsi="Arial" w:cs="Arial"/>
          <w:i/>
          <w:sz w:val="22"/>
          <w:szCs w:val="22"/>
          <w:lang w:val="cs-CZ"/>
        </w:rPr>
        <w:t>„</w:t>
      </w:r>
      <w:r w:rsidRPr="002A3047">
        <w:rPr>
          <w:rFonts w:ascii="Arial" w:hAnsi="Arial" w:cs="Arial"/>
          <w:i/>
          <w:sz w:val="22"/>
          <w:szCs w:val="22"/>
          <w:lang w:val="cs-CZ"/>
        </w:rPr>
        <w:t xml:space="preserve">V jedné kovárně, nedaleko Brna, žil mladý kovář. Jeho kovadlina vesele zvonila, protože koval podkovy pro formanské koně, kteří pod okny kovárny projížděli do Hodonína, Židlochovic, Slavkova nebo do Brna. Koval také nejrůznější nářadí pro své sousedy. Jednou však na dveře zaklepal myslivec, hodil na kovadlinu měšec zlaťáků a poručil, aby mu kovář vykoval zlaté podkovičky pro černého koně </w:t>
      </w:r>
      <w:r w:rsidR="00570904" w:rsidRPr="002A3047">
        <w:rPr>
          <w:rFonts w:ascii="Arial" w:hAnsi="Arial" w:cs="Arial"/>
          <w:i/>
          <w:sz w:val="22"/>
          <w:szCs w:val="22"/>
          <w:lang w:val="cs-CZ"/>
        </w:rPr>
        <w:t>s hřívou jako plápolající oheň,</w:t>
      </w:r>
      <w:r w:rsidRPr="002A3047">
        <w:rPr>
          <w:rFonts w:ascii="Arial" w:hAnsi="Arial" w:cs="Arial"/>
          <w:i/>
          <w:sz w:val="22"/>
          <w:szCs w:val="22"/>
          <w:lang w:val="cs-CZ"/>
        </w:rPr>
        <w:t>“</w:t>
      </w:r>
      <w:r w:rsidR="00570904" w:rsidRPr="002A3047">
        <w:rPr>
          <w:rFonts w:ascii="Arial" w:hAnsi="Arial" w:cs="Arial"/>
          <w:i/>
          <w:sz w:val="22"/>
          <w:szCs w:val="22"/>
          <w:lang w:val="cs-CZ"/>
        </w:rPr>
        <w:t xml:space="preserve"> </w:t>
      </w:r>
      <w:r w:rsidR="00570904" w:rsidRPr="002A3047">
        <w:rPr>
          <w:rFonts w:ascii="Arial" w:hAnsi="Arial" w:cs="Arial"/>
          <w:sz w:val="22"/>
          <w:szCs w:val="22"/>
          <w:lang w:val="cs-CZ"/>
        </w:rPr>
        <w:t>tak zní úryvek z připravovaného doprovodního programu</w:t>
      </w:r>
      <w:r w:rsidR="002A3047" w:rsidRPr="002A3047">
        <w:rPr>
          <w:rFonts w:ascii="Arial" w:hAnsi="Arial" w:cs="Arial"/>
          <w:sz w:val="22"/>
          <w:szCs w:val="22"/>
          <w:lang w:val="cs-CZ"/>
        </w:rPr>
        <w:t>.</w:t>
      </w:r>
    </w:p>
    <w:p w:rsidR="00113900" w:rsidRPr="00463C3F" w:rsidRDefault="00113900" w:rsidP="00113900">
      <w:pPr>
        <w:rPr>
          <w:lang w:val="cs-CZ"/>
        </w:rPr>
      </w:pPr>
    </w:p>
    <w:p w:rsidR="002A3047" w:rsidRPr="002A3047" w:rsidRDefault="00113900" w:rsidP="00113900">
      <w:pPr>
        <w:rPr>
          <w:rFonts w:ascii="Arial" w:hAnsi="Arial" w:cs="Arial"/>
          <w:b/>
          <w:sz w:val="22"/>
          <w:szCs w:val="22"/>
          <w:lang w:val="cs-CZ"/>
        </w:rPr>
      </w:pPr>
      <w:r w:rsidRPr="002A3047">
        <w:rPr>
          <w:rFonts w:ascii="Arial" w:hAnsi="Arial" w:cs="Arial"/>
          <w:b/>
          <w:sz w:val="22"/>
          <w:szCs w:val="22"/>
          <w:lang w:val="cs-CZ"/>
        </w:rPr>
        <w:t xml:space="preserve">Další podrobnosti </w:t>
      </w:r>
      <w:r w:rsidR="002A3047" w:rsidRPr="002A3047">
        <w:rPr>
          <w:rFonts w:ascii="Arial" w:hAnsi="Arial" w:cs="Arial"/>
          <w:b/>
          <w:sz w:val="22"/>
          <w:szCs w:val="22"/>
          <w:lang w:val="cs-CZ"/>
        </w:rPr>
        <w:t xml:space="preserve">k akci, </w:t>
      </w:r>
      <w:r w:rsidRPr="002A3047">
        <w:rPr>
          <w:rFonts w:ascii="Arial" w:hAnsi="Arial" w:cs="Arial"/>
          <w:b/>
          <w:sz w:val="22"/>
          <w:szCs w:val="22"/>
          <w:lang w:val="cs-CZ"/>
        </w:rPr>
        <w:t xml:space="preserve">ke vstupnému, otevírací době a dostupnosti památky naleznete </w:t>
      </w:r>
      <w:proofErr w:type="gramStart"/>
      <w:r w:rsidRPr="002A3047">
        <w:rPr>
          <w:rFonts w:ascii="Arial" w:hAnsi="Arial" w:cs="Arial"/>
          <w:b/>
          <w:sz w:val="22"/>
          <w:szCs w:val="22"/>
          <w:lang w:val="cs-CZ"/>
        </w:rPr>
        <w:t>na</w:t>
      </w:r>
      <w:proofErr w:type="gramEnd"/>
      <w:r w:rsidR="002A3047" w:rsidRPr="002A3047">
        <w:rPr>
          <w:rFonts w:ascii="Arial" w:hAnsi="Arial" w:cs="Arial"/>
          <w:b/>
          <w:sz w:val="22"/>
          <w:szCs w:val="22"/>
          <w:lang w:val="cs-CZ"/>
        </w:rPr>
        <w:t xml:space="preserve">: </w:t>
      </w:r>
    </w:p>
    <w:p w:rsidR="00570904" w:rsidRPr="002A3047" w:rsidRDefault="00113900" w:rsidP="00113900">
      <w:pPr>
        <w:rPr>
          <w:rFonts w:ascii="Arial" w:hAnsi="Arial" w:cs="Arial"/>
          <w:sz w:val="22"/>
          <w:szCs w:val="22"/>
          <w:lang w:val="cs-CZ"/>
        </w:rPr>
      </w:pPr>
      <w:r w:rsidRPr="002A3047">
        <w:rPr>
          <w:rFonts w:ascii="Arial" w:hAnsi="Arial" w:cs="Arial"/>
          <w:sz w:val="22"/>
          <w:szCs w:val="22"/>
          <w:lang w:val="cs-CZ"/>
        </w:rPr>
        <w:t xml:space="preserve"> </w:t>
      </w:r>
    </w:p>
    <w:p w:rsidR="002A3047" w:rsidRPr="002A3047" w:rsidRDefault="002A3047" w:rsidP="00113900">
      <w:pPr>
        <w:rPr>
          <w:rFonts w:ascii="Arial" w:hAnsi="Arial" w:cs="Arial"/>
          <w:sz w:val="22"/>
          <w:szCs w:val="22"/>
          <w:lang w:val="cs-CZ"/>
        </w:rPr>
      </w:pPr>
      <w:r w:rsidRPr="002A3047">
        <w:rPr>
          <w:rFonts w:ascii="Arial" w:hAnsi="Arial" w:cs="Arial"/>
          <w:sz w:val="22"/>
          <w:szCs w:val="22"/>
          <w:lang w:val="cs-CZ"/>
        </w:rPr>
        <w:t>http://www.technicalmuseum.cz/pamatky/kovarna-tesanech/</w:t>
      </w:r>
    </w:p>
    <w:p w:rsidR="002A3047" w:rsidRPr="002A3047" w:rsidRDefault="002A3047" w:rsidP="00113900">
      <w:pPr>
        <w:rPr>
          <w:rFonts w:ascii="Arial" w:hAnsi="Arial" w:cs="Arial"/>
          <w:sz w:val="22"/>
          <w:szCs w:val="22"/>
          <w:lang w:val="cs-CZ"/>
        </w:rPr>
      </w:pPr>
    </w:p>
    <w:p w:rsidR="002A3047" w:rsidRPr="002A3047" w:rsidRDefault="005A0324" w:rsidP="00113900">
      <w:pPr>
        <w:rPr>
          <w:rFonts w:ascii="Arial" w:hAnsi="Arial" w:cs="Arial"/>
          <w:sz w:val="22"/>
          <w:szCs w:val="22"/>
          <w:lang w:val="cs-CZ"/>
        </w:rPr>
      </w:pPr>
      <w:hyperlink r:id="rId8" w:history="1">
        <w:r w:rsidR="002A3047" w:rsidRPr="002A3047">
          <w:rPr>
            <w:rStyle w:val="Hypertextovodkaz"/>
            <w:rFonts w:ascii="Arial" w:hAnsi="Arial" w:cs="Arial"/>
            <w:sz w:val="22"/>
            <w:szCs w:val="22"/>
            <w:lang w:val="cs-CZ"/>
          </w:rPr>
          <w:t>http://www.technicalmuseum.cz/akce/pribeh-o-zeleze-a-drevu-tesany-2020-07-11/</w:t>
        </w:r>
      </w:hyperlink>
      <w:r w:rsidR="002A3047" w:rsidRPr="002A3047">
        <w:rPr>
          <w:rFonts w:ascii="Arial" w:hAnsi="Arial" w:cs="Arial"/>
          <w:sz w:val="22"/>
          <w:szCs w:val="22"/>
          <w:lang w:val="cs-CZ"/>
        </w:rPr>
        <w:t xml:space="preserve"> </w:t>
      </w:r>
    </w:p>
    <w:p w:rsidR="00113900" w:rsidRPr="00463C3F" w:rsidRDefault="00113900" w:rsidP="00113900">
      <w:pPr>
        <w:spacing w:line="360" w:lineRule="auto"/>
        <w:rPr>
          <w:lang w:val="cs-CZ"/>
        </w:rPr>
      </w:pPr>
    </w:p>
    <w:p w:rsidR="00113900" w:rsidRDefault="00113900">
      <w:pPr>
        <w:pStyle w:val="Bezmezer"/>
        <w:tabs>
          <w:tab w:val="left" w:pos="8592"/>
        </w:tabs>
        <w:spacing w:line="240" w:lineRule="auto"/>
        <w:jc w:val="both"/>
        <w:rPr>
          <w:rFonts w:ascii="Arial Black" w:hAnsi="Arial Black"/>
        </w:rPr>
      </w:pPr>
    </w:p>
    <w:p w:rsidR="00D16198" w:rsidRDefault="000B5233">
      <w:pPr>
        <w:pStyle w:val="Bezmezer"/>
        <w:tabs>
          <w:tab w:val="left" w:pos="8592"/>
        </w:tabs>
        <w:spacing w:line="240" w:lineRule="auto"/>
        <w:jc w:val="both"/>
        <w:rPr>
          <w:rFonts w:ascii="Arial Black" w:eastAsia="Arial Black" w:hAnsi="Arial Black" w:cs="Arial Black"/>
        </w:rPr>
      </w:pPr>
      <w:r>
        <w:rPr>
          <w:rFonts w:ascii="Arial Black" w:hAnsi="Arial Black"/>
        </w:rPr>
        <w:lastRenderedPageBreak/>
        <w:t>Kontakt pro média:</w:t>
      </w:r>
    </w:p>
    <w:p w:rsidR="00D16198" w:rsidRDefault="00113900">
      <w:pPr>
        <w:pStyle w:val="Bezmezer"/>
        <w:spacing w:line="240" w:lineRule="auto"/>
        <w:rPr>
          <w:rFonts w:ascii="Arial" w:eastAsia="Arial" w:hAnsi="Arial" w:cs="Arial"/>
        </w:rPr>
      </w:pPr>
      <w:r>
        <w:rPr>
          <w:rFonts w:ascii="Arial" w:hAnsi="Arial"/>
        </w:rPr>
        <w:t>Alena Najbertová</w:t>
      </w:r>
      <w:r w:rsidR="000B5233">
        <w:rPr>
          <w:rFonts w:ascii="Arial" w:hAnsi="Arial"/>
        </w:rPr>
        <w:t xml:space="preserve"> | </w:t>
      </w:r>
      <w:r>
        <w:rPr>
          <w:rFonts w:ascii="Arial" w:hAnsi="Arial"/>
        </w:rPr>
        <w:t xml:space="preserve">edukátor v kultuře </w:t>
      </w:r>
    </w:p>
    <w:p w:rsidR="00D16198" w:rsidRDefault="005A0324">
      <w:pPr>
        <w:pStyle w:val="Bezmezer"/>
        <w:spacing w:line="240" w:lineRule="auto"/>
        <w:rPr>
          <w:rFonts w:ascii="Arial" w:eastAsia="Arial" w:hAnsi="Arial" w:cs="Arial"/>
        </w:rPr>
      </w:pPr>
      <w:hyperlink r:id="rId9" w:history="1">
        <w:r w:rsidR="00113900" w:rsidRPr="00207708">
          <w:rPr>
            <w:rStyle w:val="Hypertextovodkaz"/>
            <w:rFonts w:ascii="Arial" w:eastAsia="Arial" w:hAnsi="Arial" w:cs="Arial"/>
            <w:u w:color="0000FF"/>
          </w:rPr>
          <w:t>najbertova@tmbrno.cz</w:t>
        </w:r>
      </w:hyperlink>
      <w:r w:rsidR="00113900">
        <w:rPr>
          <w:rFonts w:ascii="Arial" w:hAnsi="Arial"/>
        </w:rPr>
        <w:t xml:space="preserve"> | 778 466 978 </w:t>
      </w:r>
    </w:p>
    <w:p w:rsidR="00D16198" w:rsidRDefault="00D16198">
      <w:pPr>
        <w:pStyle w:val="Nadpis1"/>
        <w:spacing w:before="0" w:after="0"/>
        <w:rPr>
          <w:rFonts w:ascii="Arial" w:eastAsia="Arial" w:hAnsi="Arial" w:cs="Arial"/>
          <w:b w:val="0"/>
          <w:bCs w:val="0"/>
          <w:color w:val="000000"/>
          <w:sz w:val="22"/>
          <w:szCs w:val="22"/>
          <w:u w:color="000000"/>
        </w:rPr>
      </w:pPr>
    </w:p>
    <w:p w:rsidR="00D16198" w:rsidRDefault="000B5233" w:rsidP="002A3047">
      <w:pPr>
        <w:pStyle w:val="Nadpis1"/>
        <w:spacing w:before="0" w:after="0"/>
        <w:jc w:val="center"/>
        <w:rPr>
          <w:rFonts w:ascii="Arial" w:hAnsi="Arial" w:cs="Arial"/>
          <w:b w:val="0"/>
          <w:i/>
          <w:color w:val="auto"/>
          <w:sz w:val="20"/>
          <w:szCs w:val="20"/>
        </w:rPr>
      </w:pPr>
      <w:r>
        <w:rPr>
          <w:rFonts w:ascii="Arial" w:eastAsia="Arial" w:hAnsi="Arial" w:cs="Arial"/>
          <w:b w:val="0"/>
          <w:bCs w:val="0"/>
          <w:color w:val="000000"/>
          <w:sz w:val="22"/>
          <w:szCs w:val="22"/>
          <w:u w:color="000000"/>
        </w:rPr>
        <w:br/>
      </w:r>
      <w:r w:rsidR="002A3047" w:rsidRPr="002A3047">
        <w:rPr>
          <w:rFonts w:ascii="Arial" w:hAnsi="Arial" w:cs="Arial"/>
          <w:b w:val="0"/>
          <w:i/>
          <w:color w:val="auto"/>
          <w:sz w:val="20"/>
          <w:szCs w:val="20"/>
        </w:rPr>
        <w:t>Akce se uskuteční za finanční podpory Jihomoravského kraje.</w:t>
      </w:r>
    </w:p>
    <w:p w:rsidR="002A3047" w:rsidRDefault="002A3047" w:rsidP="002A3047">
      <w:pPr>
        <w:pStyle w:val="Nadpis1"/>
        <w:spacing w:before="0" w:after="0"/>
        <w:jc w:val="center"/>
        <w:rPr>
          <w:rFonts w:ascii="Arial" w:hAnsi="Arial" w:cs="Arial"/>
          <w:b w:val="0"/>
          <w:color w:val="auto"/>
          <w:sz w:val="20"/>
          <w:szCs w:val="20"/>
        </w:rPr>
      </w:pPr>
    </w:p>
    <w:p w:rsidR="002A3047" w:rsidRPr="002A3047" w:rsidRDefault="00E96739" w:rsidP="002A3047">
      <w:pPr>
        <w:pStyle w:val="Nadpis1"/>
        <w:spacing w:before="0" w:after="0"/>
        <w:jc w:val="center"/>
        <w:rPr>
          <w:rFonts w:ascii="Arial" w:hAnsi="Arial" w:cs="Arial"/>
          <w:b w:val="0"/>
          <w:sz w:val="20"/>
          <w:szCs w:val="20"/>
        </w:rPr>
      </w:pPr>
      <w:r>
        <w:rPr>
          <w:rFonts w:ascii="Arial" w:hAnsi="Arial" w:cs="Arial"/>
          <w:b w:val="0"/>
          <w:noProof/>
          <w:sz w:val="20"/>
          <w:szCs w:val="20"/>
        </w:rPr>
        <w:drawing>
          <wp:inline distT="0" distB="0" distL="0" distR="0">
            <wp:extent cx="3162300" cy="757134"/>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k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1821" cy="759414"/>
                    </a:xfrm>
                    <a:prstGeom prst="rect">
                      <a:avLst/>
                    </a:prstGeom>
                  </pic:spPr>
                </pic:pic>
              </a:graphicData>
            </a:graphic>
          </wp:inline>
        </w:drawing>
      </w:r>
      <w:bookmarkEnd w:id="0"/>
    </w:p>
    <w:sectPr w:rsidR="002A3047" w:rsidRPr="002A3047">
      <w:headerReference w:type="default" r:id="rId11"/>
      <w:footerReference w:type="default" r:id="rId12"/>
      <w:pgSz w:w="11900" w:h="16840"/>
      <w:pgMar w:top="1843" w:right="1080" w:bottom="709" w:left="1080" w:header="680"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324" w:rsidRDefault="005A0324">
      <w:r>
        <w:separator/>
      </w:r>
    </w:p>
  </w:endnote>
  <w:endnote w:type="continuationSeparator" w:id="0">
    <w:p w:rsidR="005A0324" w:rsidRDefault="005A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98" w:rsidRDefault="000B5233">
    <w:pPr>
      <w:pStyle w:val="Zpat"/>
      <w:spacing w:after="240"/>
      <w:jc w:val="right"/>
    </w:pPr>
    <w:r>
      <w:rPr>
        <w:rFonts w:ascii="Arial" w:hAnsi="Arial"/>
        <w:b/>
        <w:bCs/>
        <w:color w:val="404040"/>
        <w:sz w:val="20"/>
        <w:szCs w:val="20"/>
        <w:u w:color="404040"/>
      </w:rPr>
      <w:t xml:space="preserve">Zuzana </w:t>
    </w:r>
    <w:proofErr w:type="spellStart"/>
    <w:r>
      <w:rPr>
        <w:rFonts w:ascii="Arial" w:hAnsi="Arial"/>
        <w:b/>
        <w:bCs/>
        <w:color w:val="404040"/>
        <w:sz w:val="20"/>
        <w:szCs w:val="20"/>
        <w:u w:color="404040"/>
      </w:rPr>
      <w:t>Betáková</w:t>
    </w:r>
    <w:proofErr w:type="spellEnd"/>
    <w:r>
      <w:rPr>
        <w:rFonts w:ascii="Arial" w:hAnsi="Arial"/>
        <w:b/>
        <w:bCs/>
        <w:color w:val="404040"/>
        <w:sz w:val="20"/>
        <w:szCs w:val="20"/>
        <w:u w:color="404040"/>
      </w:rPr>
      <w:t xml:space="preserve"> | Public Relations</w:t>
    </w:r>
    <w:r>
      <w:rPr>
        <w:rFonts w:ascii="Arial" w:hAnsi="Arial"/>
        <w:color w:val="404040"/>
        <w:sz w:val="20"/>
        <w:szCs w:val="20"/>
        <w:u w:color="404040"/>
      </w:rPr>
      <w:t xml:space="preserve"> </w:t>
    </w:r>
    <w:r>
      <w:rPr>
        <w:rFonts w:ascii="Arial Unicode MS" w:hAnsi="Arial Unicode MS"/>
        <w:color w:val="404040"/>
        <w:sz w:val="20"/>
        <w:szCs w:val="20"/>
        <w:u w:color="404040"/>
      </w:rPr>
      <w:br/>
    </w:r>
    <w:r>
      <w:rPr>
        <w:rFonts w:ascii="Arial" w:hAnsi="Arial"/>
        <w:color w:val="404040"/>
        <w:sz w:val="20"/>
        <w:szCs w:val="20"/>
        <w:u w:color="404040"/>
      </w:rPr>
      <w:t>betakova@tmbrno.cz | +420 770 166 241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324" w:rsidRDefault="005A0324">
      <w:r>
        <w:separator/>
      </w:r>
    </w:p>
  </w:footnote>
  <w:footnote w:type="continuationSeparator" w:id="0">
    <w:p w:rsidR="005A0324" w:rsidRDefault="005A0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98" w:rsidRDefault="00D16198">
    <w:pPr>
      <w:pStyle w:val="Nadpis1"/>
      <w:spacing w:before="120" w:after="120"/>
      <w:jc w:val="right"/>
      <w:rPr>
        <w:rFonts w:ascii="Arial" w:hAnsi="Arial"/>
        <w:b w:val="0"/>
        <w:bCs w:val="0"/>
        <w:color w:val="404040"/>
        <w:sz w:val="20"/>
        <w:szCs w:val="20"/>
        <w:u w:color="404040"/>
      </w:rPr>
    </w:pPr>
  </w:p>
  <w:p w:rsidR="00D16198" w:rsidRDefault="00113900">
    <w:pPr>
      <w:pStyle w:val="Nadpis1"/>
      <w:spacing w:before="120" w:after="120"/>
      <w:jc w:val="right"/>
    </w:pPr>
    <w:r>
      <w:rPr>
        <w:rFonts w:ascii="Arial" w:hAnsi="Arial"/>
        <w:b w:val="0"/>
        <w:bCs w:val="0"/>
        <w:color w:val="404040"/>
        <w:sz w:val="20"/>
        <w:szCs w:val="20"/>
        <w:u w:color="404040"/>
      </w:rPr>
      <w:t>Tisková zpráva ze dne: 7. 7</w:t>
    </w:r>
    <w:r w:rsidR="000B5233">
      <w:rPr>
        <w:rFonts w:ascii="Arial" w:hAnsi="Arial"/>
        <w:b w:val="0"/>
        <w:bCs w:val="0"/>
        <w:color w:val="404040"/>
        <w:sz w:val="20"/>
        <w:szCs w:val="20"/>
        <w:u w:color="404040"/>
      </w:rPr>
      <w: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16198"/>
    <w:rsid w:val="00096800"/>
    <w:rsid w:val="000B19E4"/>
    <w:rsid w:val="000B5233"/>
    <w:rsid w:val="00113900"/>
    <w:rsid w:val="00274723"/>
    <w:rsid w:val="002A3047"/>
    <w:rsid w:val="002C7AA1"/>
    <w:rsid w:val="003248EE"/>
    <w:rsid w:val="00463C3F"/>
    <w:rsid w:val="00565B92"/>
    <w:rsid w:val="00570904"/>
    <w:rsid w:val="005A0324"/>
    <w:rsid w:val="005E7B31"/>
    <w:rsid w:val="00633EEA"/>
    <w:rsid w:val="008A054A"/>
    <w:rsid w:val="00967596"/>
    <w:rsid w:val="00997BD4"/>
    <w:rsid w:val="009F3B9E"/>
    <w:rsid w:val="00A13FAC"/>
    <w:rsid w:val="00D16198"/>
    <w:rsid w:val="00E4467E"/>
    <w:rsid w:val="00E96739"/>
    <w:rsid w:val="00EA5D0B"/>
    <w:rsid w:val="00F964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eastAsia="Times New Roman"/>
      <w:color w:val="000000"/>
      <w:sz w:val="24"/>
      <w:szCs w:val="24"/>
      <w:u w:color="000000"/>
      <w:lang w:val="en-US"/>
    </w:rPr>
  </w:style>
  <w:style w:type="paragraph" w:styleId="Nadpis1">
    <w:name w:val="heading 1"/>
    <w:pPr>
      <w:keepNext/>
      <w:keepLines/>
      <w:spacing w:before="480" w:after="200" w:line="276" w:lineRule="auto"/>
      <w:outlineLvl w:val="0"/>
    </w:pPr>
    <w:rPr>
      <w:rFonts w:ascii="Cambria" w:hAnsi="Cambria" w:cs="Arial Unicode MS"/>
      <w:b/>
      <w:bCs/>
      <w:color w:val="365F91"/>
      <w:sz w:val="28"/>
      <w:szCs w:val="28"/>
      <w:u w:color="365F9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pat">
    <w:name w:val="footer"/>
    <w:pPr>
      <w:tabs>
        <w:tab w:val="center" w:pos="4536"/>
        <w:tab w:val="right" w:pos="9072"/>
      </w:tabs>
      <w:spacing w:after="200" w:line="276" w:lineRule="auto"/>
    </w:pPr>
    <w:rPr>
      <w:rFonts w:ascii="Calibri" w:hAnsi="Calibri" w:cs="Arial Unicode MS"/>
      <w:color w:val="000000"/>
      <w:sz w:val="22"/>
      <w:szCs w:val="22"/>
      <w:u w:color="000000"/>
    </w:rPr>
  </w:style>
  <w:style w:type="paragraph" w:styleId="Bezmezer">
    <w:name w:val="No Spacing"/>
    <w:pPr>
      <w:spacing w:after="200" w:line="276" w:lineRule="auto"/>
    </w:pPr>
    <w:rPr>
      <w:rFonts w:ascii="Calibri" w:hAnsi="Calibri" w:cs="Arial Unicode MS"/>
      <w:color w:val="000000"/>
      <w:sz w:val="22"/>
      <w:szCs w:val="22"/>
      <w:u w:color="000000"/>
      <w:lang w:val="es-ES_tradnl"/>
    </w:rPr>
  </w:style>
  <w:style w:type="character" w:customStyle="1" w:styleId="Odkaz">
    <w:name w:val="Odkaz"/>
    <w:rPr>
      <w:outline w:val="0"/>
      <w:color w:val="0000FF"/>
      <w:u w:val="single" w:color="0000FF"/>
    </w:rPr>
  </w:style>
  <w:style w:type="character" w:customStyle="1" w:styleId="Hyperlink0">
    <w:name w:val="Hyperlink.0"/>
    <w:basedOn w:val="Odkaz"/>
    <w:rPr>
      <w:rFonts w:ascii="Arial" w:eastAsia="Arial" w:hAnsi="Arial" w:cs="Arial"/>
      <w:outline w:val="0"/>
      <w:color w:val="0000FF"/>
      <w:u w:val="single" w:color="0000FF"/>
    </w:rPr>
  </w:style>
  <w:style w:type="paragraph" w:styleId="Zhlav">
    <w:name w:val="header"/>
    <w:basedOn w:val="Normln"/>
    <w:link w:val="ZhlavChar"/>
    <w:uiPriority w:val="99"/>
    <w:unhideWhenUsed/>
    <w:rsid w:val="00113900"/>
    <w:pPr>
      <w:tabs>
        <w:tab w:val="center" w:pos="4536"/>
        <w:tab w:val="right" w:pos="9072"/>
      </w:tabs>
    </w:pPr>
  </w:style>
  <w:style w:type="character" w:customStyle="1" w:styleId="ZhlavChar">
    <w:name w:val="Záhlaví Char"/>
    <w:basedOn w:val="Standardnpsmoodstavce"/>
    <w:link w:val="Zhlav"/>
    <w:uiPriority w:val="99"/>
    <w:rsid w:val="00113900"/>
    <w:rPr>
      <w:rFonts w:eastAsia="Times New Roman"/>
      <w:color w:val="000000"/>
      <w:sz w:val="24"/>
      <w:szCs w:val="24"/>
      <w:u w:color="000000"/>
      <w:lang w:val="en-US"/>
    </w:rPr>
  </w:style>
  <w:style w:type="character" w:customStyle="1" w:styleId="Internetovodkaz">
    <w:name w:val="Internetový odkaz"/>
    <w:rsid w:val="00113900"/>
    <w:rPr>
      <w:color w:val="000080"/>
      <w:u w:val="single"/>
    </w:rPr>
  </w:style>
  <w:style w:type="character" w:styleId="Siln">
    <w:name w:val="Strong"/>
    <w:basedOn w:val="Standardnpsmoodstavce"/>
    <w:uiPriority w:val="22"/>
    <w:qFormat/>
    <w:rsid w:val="00113900"/>
    <w:rPr>
      <w:b/>
      <w:bCs/>
    </w:rPr>
  </w:style>
  <w:style w:type="character" w:customStyle="1" w:styleId="st">
    <w:name w:val="st"/>
    <w:basedOn w:val="Standardnpsmoodstavce"/>
    <w:rsid w:val="00570904"/>
  </w:style>
  <w:style w:type="paragraph" w:styleId="Textbubliny">
    <w:name w:val="Balloon Text"/>
    <w:basedOn w:val="Normln"/>
    <w:link w:val="TextbublinyChar"/>
    <w:uiPriority w:val="99"/>
    <w:semiHidden/>
    <w:unhideWhenUsed/>
    <w:rsid w:val="00E96739"/>
    <w:rPr>
      <w:rFonts w:ascii="Tahoma" w:hAnsi="Tahoma" w:cs="Tahoma"/>
      <w:sz w:val="16"/>
      <w:szCs w:val="16"/>
    </w:rPr>
  </w:style>
  <w:style w:type="character" w:customStyle="1" w:styleId="TextbublinyChar">
    <w:name w:val="Text bubliny Char"/>
    <w:basedOn w:val="Standardnpsmoodstavce"/>
    <w:link w:val="Textbubliny"/>
    <w:uiPriority w:val="99"/>
    <w:semiHidden/>
    <w:rsid w:val="00E96739"/>
    <w:rPr>
      <w:rFonts w:ascii="Tahoma" w:eastAsia="Times New Roman"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eastAsia="Times New Roman"/>
      <w:color w:val="000000"/>
      <w:sz w:val="24"/>
      <w:szCs w:val="24"/>
      <w:u w:color="000000"/>
      <w:lang w:val="en-US"/>
    </w:rPr>
  </w:style>
  <w:style w:type="paragraph" w:styleId="Nadpis1">
    <w:name w:val="heading 1"/>
    <w:pPr>
      <w:keepNext/>
      <w:keepLines/>
      <w:spacing w:before="480" w:after="200" w:line="276" w:lineRule="auto"/>
      <w:outlineLvl w:val="0"/>
    </w:pPr>
    <w:rPr>
      <w:rFonts w:ascii="Cambria" w:hAnsi="Cambria" w:cs="Arial Unicode MS"/>
      <w:b/>
      <w:bCs/>
      <w:color w:val="365F91"/>
      <w:sz w:val="28"/>
      <w:szCs w:val="28"/>
      <w:u w:color="365F9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pat">
    <w:name w:val="footer"/>
    <w:pPr>
      <w:tabs>
        <w:tab w:val="center" w:pos="4536"/>
        <w:tab w:val="right" w:pos="9072"/>
      </w:tabs>
      <w:spacing w:after="200" w:line="276" w:lineRule="auto"/>
    </w:pPr>
    <w:rPr>
      <w:rFonts w:ascii="Calibri" w:hAnsi="Calibri" w:cs="Arial Unicode MS"/>
      <w:color w:val="000000"/>
      <w:sz w:val="22"/>
      <w:szCs w:val="22"/>
      <w:u w:color="000000"/>
    </w:rPr>
  </w:style>
  <w:style w:type="paragraph" w:styleId="Bezmezer">
    <w:name w:val="No Spacing"/>
    <w:pPr>
      <w:spacing w:after="200" w:line="276" w:lineRule="auto"/>
    </w:pPr>
    <w:rPr>
      <w:rFonts w:ascii="Calibri" w:hAnsi="Calibri" w:cs="Arial Unicode MS"/>
      <w:color w:val="000000"/>
      <w:sz w:val="22"/>
      <w:szCs w:val="22"/>
      <w:u w:color="000000"/>
      <w:lang w:val="es-ES_tradnl"/>
    </w:rPr>
  </w:style>
  <w:style w:type="character" w:customStyle="1" w:styleId="Odkaz">
    <w:name w:val="Odkaz"/>
    <w:rPr>
      <w:outline w:val="0"/>
      <w:color w:val="0000FF"/>
      <w:u w:val="single" w:color="0000FF"/>
    </w:rPr>
  </w:style>
  <w:style w:type="character" w:customStyle="1" w:styleId="Hyperlink0">
    <w:name w:val="Hyperlink.0"/>
    <w:basedOn w:val="Odkaz"/>
    <w:rPr>
      <w:rFonts w:ascii="Arial" w:eastAsia="Arial" w:hAnsi="Arial" w:cs="Arial"/>
      <w:outline w:val="0"/>
      <w:color w:val="0000FF"/>
      <w:u w:val="single" w:color="0000FF"/>
    </w:rPr>
  </w:style>
  <w:style w:type="paragraph" w:styleId="Zhlav">
    <w:name w:val="header"/>
    <w:basedOn w:val="Normln"/>
    <w:link w:val="ZhlavChar"/>
    <w:uiPriority w:val="99"/>
    <w:unhideWhenUsed/>
    <w:rsid w:val="00113900"/>
    <w:pPr>
      <w:tabs>
        <w:tab w:val="center" w:pos="4536"/>
        <w:tab w:val="right" w:pos="9072"/>
      </w:tabs>
    </w:pPr>
  </w:style>
  <w:style w:type="character" w:customStyle="1" w:styleId="ZhlavChar">
    <w:name w:val="Záhlaví Char"/>
    <w:basedOn w:val="Standardnpsmoodstavce"/>
    <w:link w:val="Zhlav"/>
    <w:uiPriority w:val="99"/>
    <w:rsid w:val="00113900"/>
    <w:rPr>
      <w:rFonts w:eastAsia="Times New Roman"/>
      <w:color w:val="000000"/>
      <w:sz w:val="24"/>
      <w:szCs w:val="24"/>
      <w:u w:color="000000"/>
      <w:lang w:val="en-US"/>
    </w:rPr>
  </w:style>
  <w:style w:type="character" w:customStyle="1" w:styleId="Internetovodkaz">
    <w:name w:val="Internetový odkaz"/>
    <w:rsid w:val="00113900"/>
    <w:rPr>
      <w:color w:val="000080"/>
      <w:u w:val="single"/>
    </w:rPr>
  </w:style>
  <w:style w:type="character" w:styleId="Siln">
    <w:name w:val="Strong"/>
    <w:basedOn w:val="Standardnpsmoodstavce"/>
    <w:uiPriority w:val="22"/>
    <w:qFormat/>
    <w:rsid w:val="00113900"/>
    <w:rPr>
      <w:b/>
      <w:bCs/>
    </w:rPr>
  </w:style>
  <w:style w:type="character" w:customStyle="1" w:styleId="st">
    <w:name w:val="st"/>
    <w:basedOn w:val="Standardnpsmoodstavce"/>
    <w:rsid w:val="00570904"/>
  </w:style>
  <w:style w:type="paragraph" w:styleId="Textbubliny">
    <w:name w:val="Balloon Text"/>
    <w:basedOn w:val="Normln"/>
    <w:link w:val="TextbublinyChar"/>
    <w:uiPriority w:val="99"/>
    <w:semiHidden/>
    <w:unhideWhenUsed/>
    <w:rsid w:val="00E96739"/>
    <w:rPr>
      <w:rFonts w:ascii="Tahoma" w:hAnsi="Tahoma" w:cs="Tahoma"/>
      <w:sz w:val="16"/>
      <w:szCs w:val="16"/>
    </w:rPr>
  </w:style>
  <w:style w:type="character" w:customStyle="1" w:styleId="TextbublinyChar">
    <w:name w:val="Text bubliny Char"/>
    <w:basedOn w:val="Standardnpsmoodstavce"/>
    <w:link w:val="Textbubliny"/>
    <w:uiPriority w:val="99"/>
    <w:semiHidden/>
    <w:rsid w:val="00E96739"/>
    <w:rPr>
      <w:rFonts w:ascii="Tahoma" w:eastAsia="Times New Roman"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nicalmuseum.cz/akce/pribeh-o-zeleze-a-drevu-tesany-2020-07-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najbertova@tmbrno.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2366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dc:creator>
  <cp:lastModifiedBy>Romana Sommerová</cp:lastModifiedBy>
  <cp:revision>4</cp:revision>
  <cp:lastPrinted>2020-07-07T09:11:00Z</cp:lastPrinted>
  <dcterms:created xsi:type="dcterms:W3CDTF">2020-07-07T09:11:00Z</dcterms:created>
  <dcterms:modified xsi:type="dcterms:W3CDTF">2020-07-07T09:12:00Z</dcterms:modified>
</cp:coreProperties>
</file>