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5C" w:rsidRDefault="00726F5C">
      <w:pPr>
        <w:rPr>
          <w:rFonts w:ascii="Arial" w:hAnsi="Arial" w:cs="Arial"/>
          <w:b/>
          <w:sz w:val="24"/>
          <w:szCs w:val="24"/>
        </w:rPr>
      </w:pPr>
    </w:p>
    <w:p w:rsidR="00E160A6" w:rsidRPr="0009749B" w:rsidRDefault="00B3773C">
      <w:pPr>
        <w:rPr>
          <w:rFonts w:ascii="Arial Black" w:hAnsi="Arial Black" w:cs="Arial"/>
          <w:sz w:val="24"/>
          <w:szCs w:val="24"/>
        </w:rPr>
      </w:pPr>
      <w:r w:rsidRPr="0009749B">
        <w:rPr>
          <w:rFonts w:ascii="Arial Black" w:hAnsi="Arial Black" w:cs="Arial"/>
          <w:sz w:val="24"/>
          <w:szCs w:val="24"/>
        </w:rPr>
        <w:t>Technické muzeum v Brně zůstává s veřejností prostřednictvím on-line projektů – prodlužuje také současné výstavy</w:t>
      </w:r>
      <w:r w:rsidR="00726F5C" w:rsidRPr="0009749B">
        <w:rPr>
          <w:rFonts w:ascii="Arial Black" w:hAnsi="Arial Black" w:cs="Arial"/>
          <w:sz w:val="24"/>
          <w:szCs w:val="24"/>
        </w:rPr>
        <w:br/>
      </w:r>
    </w:p>
    <w:p w:rsidR="00B3773C" w:rsidRPr="00726F5C" w:rsidRDefault="00B3773C" w:rsidP="00726F5C">
      <w:pPr>
        <w:spacing w:line="240" w:lineRule="auto"/>
        <w:rPr>
          <w:rFonts w:ascii="Arial" w:hAnsi="Arial" w:cs="Arial"/>
        </w:rPr>
      </w:pPr>
      <w:r w:rsidRPr="00726F5C">
        <w:rPr>
          <w:rFonts w:ascii="Arial" w:hAnsi="Arial" w:cs="Arial"/>
        </w:rPr>
        <w:t>Technické muzeum v Brně zůstává s veřejností ve styku i přes nepříznivou zdravotní situaci. Na svých webových stránkách (</w:t>
      </w:r>
      <w:hyperlink r:id="rId7" w:history="1">
        <w:r w:rsidRPr="00726F5C">
          <w:rPr>
            <w:rStyle w:val="Hypertextovodkaz"/>
            <w:rFonts w:ascii="Arial" w:hAnsi="Arial" w:cs="Arial"/>
          </w:rPr>
          <w:t>www.tmbrno.cz</w:t>
        </w:r>
      </w:hyperlink>
      <w:r w:rsidRPr="00726F5C">
        <w:rPr>
          <w:rFonts w:ascii="Arial" w:hAnsi="Arial" w:cs="Arial"/>
        </w:rPr>
        <w:t xml:space="preserve">) i na muzejním </w:t>
      </w:r>
      <w:proofErr w:type="spellStart"/>
      <w:r w:rsidRPr="00726F5C">
        <w:rPr>
          <w:rFonts w:ascii="Arial" w:hAnsi="Arial" w:cs="Arial"/>
        </w:rPr>
        <w:t>facebooku</w:t>
      </w:r>
      <w:proofErr w:type="spellEnd"/>
      <w:r w:rsidRPr="00726F5C">
        <w:rPr>
          <w:rFonts w:ascii="Arial" w:hAnsi="Arial" w:cs="Arial"/>
        </w:rPr>
        <w:t xml:space="preserve"> připravují jeho pracovníci různé programy. </w:t>
      </w:r>
    </w:p>
    <w:p w:rsidR="0009749B" w:rsidRDefault="00B3773C" w:rsidP="00457A47">
      <w:pPr>
        <w:spacing w:line="240" w:lineRule="auto"/>
        <w:rPr>
          <w:rFonts w:ascii="Arial" w:hAnsi="Arial" w:cs="Arial"/>
        </w:rPr>
      </w:pPr>
      <w:r w:rsidRPr="00726F5C">
        <w:rPr>
          <w:rFonts w:ascii="Arial" w:hAnsi="Arial" w:cs="Arial"/>
        </w:rPr>
        <w:t xml:space="preserve">1. </w:t>
      </w:r>
      <w:r w:rsidR="00457A47" w:rsidRPr="00457A47">
        <w:rPr>
          <w:rFonts w:ascii="Arial" w:hAnsi="Arial" w:cs="Arial"/>
          <w:b/>
        </w:rPr>
        <w:t>Vesmírné jubileum</w:t>
      </w:r>
      <w:r w:rsidR="00457A47">
        <w:rPr>
          <w:rFonts w:ascii="Arial" w:hAnsi="Arial" w:cs="Arial"/>
        </w:rPr>
        <w:t>: p</w:t>
      </w:r>
      <w:r w:rsidRPr="00726F5C">
        <w:rPr>
          <w:rFonts w:ascii="Arial" w:hAnsi="Arial" w:cs="Arial"/>
        </w:rPr>
        <w:t>řed 30 lety vynesl</w:t>
      </w:r>
      <w:r w:rsidR="00457A47">
        <w:rPr>
          <w:rFonts w:ascii="Arial" w:hAnsi="Arial" w:cs="Arial"/>
        </w:rPr>
        <w:t xml:space="preserve"> (</w:t>
      </w:r>
      <w:r w:rsidRPr="00726F5C">
        <w:rPr>
          <w:rFonts w:ascii="Arial" w:hAnsi="Arial" w:cs="Arial"/>
        </w:rPr>
        <w:t xml:space="preserve">24. dubna 1990) americký raketoplán </w:t>
      </w:r>
      <w:proofErr w:type="spellStart"/>
      <w:r w:rsidRPr="00726F5C">
        <w:rPr>
          <w:rFonts w:ascii="Arial" w:hAnsi="Arial" w:cs="Arial"/>
        </w:rPr>
        <w:t>Discovery</w:t>
      </w:r>
      <w:proofErr w:type="spellEnd"/>
      <w:r w:rsidRPr="00726F5C">
        <w:rPr>
          <w:rFonts w:ascii="Arial" w:hAnsi="Arial" w:cs="Arial"/>
        </w:rPr>
        <w:t xml:space="preserve"> na oběžnou dráhu </w:t>
      </w:r>
      <w:proofErr w:type="spellStart"/>
      <w:r w:rsidRPr="00726F5C">
        <w:rPr>
          <w:rFonts w:ascii="Arial" w:hAnsi="Arial" w:cs="Arial"/>
        </w:rPr>
        <w:t>Hubbleův</w:t>
      </w:r>
      <w:proofErr w:type="spellEnd"/>
      <w:r w:rsidRPr="00726F5C">
        <w:rPr>
          <w:rFonts w:ascii="Arial" w:hAnsi="Arial" w:cs="Arial"/>
        </w:rPr>
        <w:t xml:space="preserve"> teleskop, který o den později umístil ve výšce šesti set metrů nad Zemí. Technické muzeum v Brně připravovalo v předvečer (23. dubna 2020) </w:t>
      </w:r>
      <w:r w:rsidR="00457A47">
        <w:rPr>
          <w:rFonts w:ascii="Arial" w:hAnsi="Arial" w:cs="Arial"/>
        </w:rPr>
        <w:t>tohoto výročí</w:t>
      </w:r>
      <w:r w:rsidRPr="00726F5C">
        <w:rPr>
          <w:rFonts w:ascii="Arial" w:hAnsi="Arial" w:cs="Arial"/>
        </w:rPr>
        <w:t xml:space="preserve"> </w:t>
      </w:r>
      <w:r w:rsidR="00DC742A" w:rsidRPr="00726F5C">
        <w:rPr>
          <w:rFonts w:ascii="Arial" w:hAnsi="Arial" w:cs="Arial"/>
        </w:rPr>
        <w:t xml:space="preserve">přednášku s názvem </w:t>
      </w:r>
      <w:r w:rsidR="00DC742A" w:rsidRPr="00457A47">
        <w:rPr>
          <w:rFonts w:ascii="Arial" w:hAnsi="Arial" w:cs="Arial"/>
          <w:b/>
        </w:rPr>
        <w:t>Příběh kosmického teleskopu</w:t>
      </w:r>
      <w:r w:rsidR="00DC742A" w:rsidRPr="00726F5C">
        <w:rPr>
          <w:rFonts w:ascii="Arial" w:hAnsi="Arial" w:cs="Arial"/>
        </w:rPr>
        <w:t xml:space="preserve"> předního odborníka a publicisty na kosmonautiku v ČR Tomáše Přibyla (kurátora Oboru letec</w:t>
      </w:r>
      <w:r w:rsidR="00457A47">
        <w:rPr>
          <w:rFonts w:ascii="Arial" w:hAnsi="Arial" w:cs="Arial"/>
        </w:rPr>
        <w:t>tví a kosmonautiky TMB). Od 4.</w:t>
      </w:r>
      <w:r w:rsidR="0009749B">
        <w:rPr>
          <w:rFonts w:ascii="Arial" w:hAnsi="Arial" w:cs="Arial"/>
        </w:rPr>
        <w:t> </w:t>
      </w:r>
      <w:r w:rsidR="00457A47">
        <w:rPr>
          <w:rFonts w:ascii="Arial" w:hAnsi="Arial" w:cs="Arial"/>
        </w:rPr>
        <w:t>b</w:t>
      </w:r>
      <w:r w:rsidR="00DC742A" w:rsidRPr="00726F5C">
        <w:rPr>
          <w:rFonts w:ascii="Arial" w:hAnsi="Arial" w:cs="Arial"/>
        </w:rPr>
        <w:t xml:space="preserve">řezna odpočítává Tomáš Přibyl padesát dní do tohoto startu </w:t>
      </w:r>
      <w:r w:rsidR="00457A47">
        <w:rPr>
          <w:rFonts w:ascii="Arial" w:hAnsi="Arial" w:cs="Arial"/>
        </w:rPr>
        <w:t xml:space="preserve">na </w:t>
      </w:r>
      <w:proofErr w:type="spellStart"/>
      <w:r w:rsidR="00457A47">
        <w:rPr>
          <w:rFonts w:ascii="Arial" w:hAnsi="Arial" w:cs="Arial"/>
        </w:rPr>
        <w:t>facebooku</w:t>
      </w:r>
      <w:proofErr w:type="spellEnd"/>
      <w:r w:rsidR="00457A47">
        <w:rPr>
          <w:rFonts w:ascii="Arial" w:hAnsi="Arial" w:cs="Arial"/>
        </w:rPr>
        <w:t xml:space="preserve"> muzea. Do jeho Událostí</w:t>
      </w:r>
      <w:r w:rsidR="00DC742A" w:rsidRPr="00726F5C">
        <w:rPr>
          <w:rFonts w:ascii="Arial" w:hAnsi="Arial" w:cs="Arial"/>
        </w:rPr>
        <w:t xml:space="preserve"> denně přidává aktualitu z historie teleskopu. Momentálně, z důvodu současné pandemie, chystá odlehčenou verzi </w:t>
      </w:r>
      <w:r w:rsidR="00457A47">
        <w:rPr>
          <w:rFonts w:ascii="Arial" w:hAnsi="Arial" w:cs="Arial"/>
        </w:rPr>
        <w:t>plánované</w:t>
      </w:r>
      <w:r w:rsidR="00DC742A" w:rsidRPr="00726F5C">
        <w:rPr>
          <w:rFonts w:ascii="Arial" w:hAnsi="Arial" w:cs="Arial"/>
        </w:rPr>
        <w:t xml:space="preserve"> přednášky, kterou budou moci zájemci sledovat na internetu 23. dubna od 18.00. Po jejím skončení bude</w:t>
      </w:r>
      <w:r w:rsidR="00457A47">
        <w:rPr>
          <w:rFonts w:ascii="Arial" w:hAnsi="Arial" w:cs="Arial"/>
        </w:rPr>
        <w:t xml:space="preserve"> Tomáš Přibyl</w:t>
      </w:r>
      <w:r w:rsidR="00DC742A" w:rsidRPr="00726F5C">
        <w:rPr>
          <w:rFonts w:ascii="Arial" w:hAnsi="Arial" w:cs="Arial"/>
        </w:rPr>
        <w:t xml:space="preserve"> online</w:t>
      </w:r>
      <w:r w:rsidR="00457A47">
        <w:rPr>
          <w:rFonts w:ascii="Arial" w:hAnsi="Arial" w:cs="Arial"/>
        </w:rPr>
        <w:t xml:space="preserve"> hodinu</w:t>
      </w:r>
      <w:r w:rsidR="00DC742A" w:rsidRPr="00726F5C">
        <w:rPr>
          <w:rFonts w:ascii="Arial" w:hAnsi="Arial" w:cs="Arial"/>
        </w:rPr>
        <w:t xml:space="preserve"> odpovídat na přímé dotazy diváků. Plné znění přednášky </w:t>
      </w:r>
      <w:r w:rsidR="00457A47" w:rsidRPr="00726F5C">
        <w:rPr>
          <w:rFonts w:ascii="Arial" w:hAnsi="Arial" w:cs="Arial"/>
        </w:rPr>
        <w:t xml:space="preserve">Příběh kosmického teleskopu </w:t>
      </w:r>
      <w:r w:rsidR="00DC742A" w:rsidRPr="00726F5C">
        <w:rPr>
          <w:rFonts w:ascii="Arial" w:hAnsi="Arial" w:cs="Arial"/>
        </w:rPr>
        <w:t>muzeum přesouvá na podzim letošního roku. Datum bude u</w:t>
      </w:r>
      <w:r w:rsidR="0009749B">
        <w:rPr>
          <w:rFonts w:ascii="Arial" w:hAnsi="Arial" w:cs="Arial"/>
        </w:rPr>
        <w:t>přesněno podle vývoje pandemie.</w:t>
      </w:r>
    </w:p>
    <w:p w:rsidR="00B3773C" w:rsidRPr="00726F5C" w:rsidRDefault="00DC742A" w:rsidP="00457A47">
      <w:pPr>
        <w:spacing w:line="240" w:lineRule="auto"/>
        <w:rPr>
          <w:rFonts w:ascii="Arial" w:hAnsi="Arial" w:cs="Arial"/>
        </w:rPr>
      </w:pPr>
      <w:r w:rsidRPr="00726F5C">
        <w:rPr>
          <w:rFonts w:ascii="Arial" w:hAnsi="Arial" w:cs="Arial"/>
        </w:rPr>
        <w:t>„</w:t>
      </w:r>
      <w:proofErr w:type="spellStart"/>
      <w:r w:rsidRPr="00457A47">
        <w:rPr>
          <w:rFonts w:ascii="Arial" w:hAnsi="Arial" w:cs="Arial"/>
          <w:i/>
        </w:rPr>
        <w:t>Hubbleův</w:t>
      </w:r>
      <w:proofErr w:type="spellEnd"/>
      <w:r w:rsidRPr="00457A47">
        <w:rPr>
          <w:rFonts w:ascii="Arial" w:hAnsi="Arial" w:cs="Arial"/>
          <w:i/>
        </w:rPr>
        <w:t xml:space="preserve"> kosmický</w:t>
      </w:r>
      <w:r w:rsidR="00457A47" w:rsidRPr="00457A47">
        <w:rPr>
          <w:rFonts w:ascii="Arial" w:hAnsi="Arial" w:cs="Arial"/>
          <w:i/>
        </w:rPr>
        <w:t xml:space="preserve"> teleskop nám otevřel bránu do ‚jiného světa‘:</w:t>
      </w:r>
      <w:r w:rsidRPr="00457A47">
        <w:rPr>
          <w:rFonts w:ascii="Arial" w:hAnsi="Arial" w:cs="Arial"/>
          <w:i/>
        </w:rPr>
        <w:t xml:space="preserve"> zásadním způsobem změnil (a dosud mění) náš pohled na vesmír, jeho zákonitosti a naše místo v něm,“</w:t>
      </w:r>
      <w:r w:rsidRPr="00726F5C">
        <w:rPr>
          <w:rFonts w:ascii="Arial" w:hAnsi="Arial" w:cs="Arial"/>
        </w:rPr>
        <w:t xml:space="preserve"> říká Tomáš Přibyl. </w:t>
      </w:r>
      <w:r w:rsidRPr="00457A47">
        <w:rPr>
          <w:rFonts w:ascii="Arial" w:hAnsi="Arial" w:cs="Arial"/>
          <w:i/>
        </w:rPr>
        <w:t>„Jeho pozorování podpořila či naopak vyvrátila mnoho fyzikálních teorií, např. potvrdil existenci černých děr nebo jako první sledoval planety u jiných hvězd. A také ‚dohlédl‘ do největší vzdálenosti ve vesmíru: pozoroval galaxie vzdálené od nás 13,2 miliardy let. Tak daleko do hlubin času jsme se zatím ve viditelném spektru nepodívali.“</w:t>
      </w:r>
    </w:p>
    <w:p w:rsidR="000313D7" w:rsidRDefault="00DC742A" w:rsidP="00726F5C">
      <w:pPr>
        <w:spacing w:line="240" w:lineRule="auto"/>
        <w:rPr>
          <w:rFonts w:ascii="Arial" w:hAnsi="Arial" w:cs="Arial"/>
        </w:rPr>
      </w:pPr>
      <w:r w:rsidRPr="00726F5C">
        <w:rPr>
          <w:rFonts w:ascii="Arial" w:hAnsi="Arial" w:cs="Arial"/>
        </w:rPr>
        <w:t xml:space="preserve">2. </w:t>
      </w:r>
      <w:proofErr w:type="spellStart"/>
      <w:r w:rsidRPr="00726F5C">
        <w:rPr>
          <w:rFonts w:ascii="Arial" w:hAnsi="Arial" w:cs="Arial"/>
        </w:rPr>
        <w:t>Facebook</w:t>
      </w:r>
      <w:proofErr w:type="spellEnd"/>
      <w:r w:rsidRPr="00726F5C">
        <w:rPr>
          <w:rFonts w:ascii="Arial" w:hAnsi="Arial" w:cs="Arial"/>
        </w:rPr>
        <w:t xml:space="preserve"> Technického muzea v Brně nabízí krátká videa z výstav: Železná opona </w:t>
      </w:r>
      <w:r w:rsidR="0075359C">
        <w:rPr>
          <w:rFonts w:ascii="Arial" w:hAnsi="Arial" w:cs="Arial"/>
        </w:rPr>
        <w:br/>
      </w:r>
      <w:r w:rsidRPr="00726F5C">
        <w:rPr>
          <w:rFonts w:ascii="Arial" w:hAnsi="Arial" w:cs="Arial"/>
        </w:rPr>
        <w:t xml:space="preserve">1948-1989 a V těžkých dobách: Boj o hranice 1918-1919. </w:t>
      </w:r>
      <w:r w:rsidRPr="00457A47">
        <w:rPr>
          <w:rFonts w:ascii="Arial" w:hAnsi="Arial" w:cs="Arial"/>
        </w:rPr>
        <w:t xml:space="preserve">Nyní jsou v přípravě videa, která </w:t>
      </w:r>
      <w:r w:rsidR="00457A47" w:rsidRPr="00457A47">
        <w:rPr>
          <w:rFonts w:ascii="Arial" w:hAnsi="Arial" w:cs="Arial"/>
        </w:rPr>
        <w:t xml:space="preserve">zmapují tyto výstavy podrobněji a </w:t>
      </w:r>
      <w:r w:rsidR="00E54D88">
        <w:rPr>
          <w:rFonts w:ascii="Arial" w:hAnsi="Arial" w:cs="Arial"/>
        </w:rPr>
        <w:t>představí</w:t>
      </w:r>
      <w:r w:rsidR="00457A47" w:rsidRPr="00457A47">
        <w:rPr>
          <w:rFonts w:ascii="Arial" w:hAnsi="Arial" w:cs="Arial"/>
        </w:rPr>
        <w:t xml:space="preserve"> další výstavu</w:t>
      </w:r>
      <w:r w:rsidR="00E54D88">
        <w:rPr>
          <w:rFonts w:ascii="Arial" w:hAnsi="Arial" w:cs="Arial"/>
        </w:rPr>
        <w:t xml:space="preserve"> – </w:t>
      </w:r>
      <w:proofErr w:type="spellStart"/>
      <w:r w:rsidR="00E54D88">
        <w:rPr>
          <w:rFonts w:ascii="Arial" w:hAnsi="Arial" w:cs="Arial"/>
        </w:rPr>
        <w:t>Retrogaming</w:t>
      </w:r>
      <w:proofErr w:type="spellEnd"/>
      <w:r w:rsidR="00E54D88">
        <w:rPr>
          <w:rFonts w:ascii="Arial" w:hAnsi="Arial" w:cs="Arial"/>
        </w:rPr>
        <w:t xml:space="preserve"> </w:t>
      </w:r>
      <w:r w:rsidRPr="00726F5C">
        <w:rPr>
          <w:rFonts w:ascii="Arial" w:hAnsi="Arial" w:cs="Arial"/>
        </w:rPr>
        <w:t>a některou z</w:t>
      </w:r>
      <w:r w:rsidR="00E54D88">
        <w:rPr>
          <w:rFonts w:ascii="Arial" w:hAnsi="Arial" w:cs="Arial"/>
        </w:rPr>
        <w:t> </w:t>
      </w:r>
      <w:r w:rsidRPr="00726F5C">
        <w:rPr>
          <w:rFonts w:ascii="Arial" w:hAnsi="Arial" w:cs="Arial"/>
        </w:rPr>
        <w:t>expozic</w:t>
      </w:r>
      <w:r w:rsidR="00E54D88">
        <w:rPr>
          <w:rFonts w:ascii="Arial" w:hAnsi="Arial" w:cs="Arial"/>
        </w:rPr>
        <w:t xml:space="preserve"> muzea</w:t>
      </w:r>
      <w:r w:rsidRPr="00726F5C">
        <w:rPr>
          <w:rFonts w:ascii="Arial" w:hAnsi="Arial" w:cs="Arial"/>
        </w:rPr>
        <w:t xml:space="preserve">. Zároveň prostřednictvím videí představí i práci, o které návštěvníci většinou nevědí, např. činnost Metodického centra konzervace Technického muzea v Brně. </w:t>
      </w:r>
      <w:r w:rsidR="000313D7">
        <w:rPr>
          <w:rFonts w:ascii="Arial" w:hAnsi="Arial" w:cs="Arial"/>
        </w:rPr>
        <w:t xml:space="preserve">Před Velikonocemi v krátkých ukázkách uvede dílničky velikonočních ozdob, aby si doma mohly děti s rodiči vyrobit drobnost k svátkům. </w:t>
      </w:r>
    </w:p>
    <w:p w:rsidR="00E54D88" w:rsidRDefault="00E54D88" w:rsidP="00726F5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3. Virtuální prohlídky</w:t>
      </w:r>
      <w:r w:rsidR="00DC742A" w:rsidRPr="00726F5C">
        <w:rPr>
          <w:rFonts w:ascii="Arial" w:hAnsi="Arial" w:cs="Arial"/>
        </w:rPr>
        <w:t xml:space="preserve"> muzea a vybraných expozic naleznou zájemci na webových </w:t>
      </w:r>
      <w:r w:rsidR="00DC742A" w:rsidRPr="00457A47">
        <w:rPr>
          <w:rFonts w:ascii="Arial" w:hAnsi="Arial" w:cs="Arial"/>
        </w:rPr>
        <w:t>str</w:t>
      </w:r>
      <w:r w:rsidR="00457A47" w:rsidRPr="00457A47">
        <w:rPr>
          <w:rFonts w:ascii="Arial" w:hAnsi="Arial" w:cs="Arial"/>
        </w:rPr>
        <w:t>á</w:t>
      </w:r>
      <w:r w:rsidR="00DC742A" w:rsidRPr="00457A47">
        <w:rPr>
          <w:rFonts w:ascii="Arial" w:hAnsi="Arial" w:cs="Arial"/>
        </w:rPr>
        <w:t>nkách</w:t>
      </w:r>
      <w:r w:rsidR="00DC742A" w:rsidRPr="00726F5C">
        <w:rPr>
          <w:rFonts w:ascii="Arial" w:hAnsi="Arial" w:cs="Arial"/>
        </w:rPr>
        <w:t xml:space="preserve"> </w:t>
      </w:r>
      <w:hyperlink r:id="rId8" w:history="1">
        <w:r w:rsidR="00DC742A" w:rsidRPr="00726F5C">
          <w:rPr>
            <w:rStyle w:val="Hypertextovodkaz"/>
            <w:rFonts w:ascii="Arial" w:hAnsi="Arial" w:cs="Arial"/>
          </w:rPr>
          <w:t>www.tmbrno.cz</w:t>
        </w:r>
      </w:hyperlink>
      <w:r w:rsidR="00DC742A" w:rsidRPr="00726F5C">
        <w:rPr>
          <w:rFonts w:ascii="Arial" w:hAnsi="Arial" w:cs="Arial"/>
        </w:rPr>
        <w:t xml:space="preserve"> pod odkazem TMB virtuálně. </w:t>
      </w:r>
    </w:p>
    <w:p w:rsidR="00E54D88" w:rsidRDefault="00DC742A" w:rsidP="00726F5C">
      <w:pPr>
        <w:spacing w:line="240" w:lineRule="auto"/>
        <w:rPr>
          <w:rFonts w:ascii="Arial" w:hAnsi="Arial" w:cs="Arial"/>
        </w:rPr>
      </w:pPr>
      <w:r w:rsidRPr="00726F5C">
        <w:rPr>
          <w:rFonts w:ascii="Arial" w:hAnsi="Arial" w:cs="Arial"/>
        </w:rPr>
        <w:t xml:space="preserve">4. </w:t>
      </w:r>
      <w:r w:rsidRPr="00457A47">
        <w:rPr>
          <w:rFonts w:ascii="Arial" w:hAnsi="Arial" w:cs="Arial"/>
        </w:rPr>
        <w:t xml:space="preserve">Od 1. </w:t>
      </w:r>
      <w:r w:rsidR="00C85526" w:rsidRPr="00457A47">
        <w:rPr>
          <w:rFonts w:ascii="Arial" w:hAnsi="Arial" w:cs="Arial"/>
        </w:rPr>
        <w:t>d</w:t>
      </w:r>
      <w:r w:rsidRPr="00457A47">
        <w:rPr>
          <w:rFonts w:ascii="Arial" w:hAnsi="Arial" w:cs="Arial"/>
        </w:rPr>
        <w:t xml:space="preserve">ubna </w:t>
      </w:r>
      <w:r w:rsidR="00C85526" w:rsidRPr="00457A47">
        <w:rPr>
          <w:rFonts w:ascii="Arial" w:hAnsi="Arial" w:cs="Arial"/>
        </w:rPr>
        <w:t xml:space="preserve">budou </w:t>
      </w:r>
      <w:r w:rsidRPr="00457A47">
        <w:rPr>
          <w:rFonts w:ascii="Arial" w:hAnsi="Arial" w:cs="Arial"/>
        </w:rPr>
        <w:t xml:space="preserve">na </w:t>
      </w:r>
      <w:proofErr w:type="spellStart"/>
      <w:r w:rsidRPr="00457A47">
        <w:rPr>
          <w:rFonts w:ascii="Arial" w:hAnsi="Arial" w:cs="Arial"/>
        </w:rPr>
        <w:t>facebooku</w:t>
      </w:r>
      <w:proofErr w:type="spellEnd"/>
      <w:r w:rsidRPr="00457A47">
        <w:rPr>
          <w:rFonts w:ascii="Arial" w:hAnsi="Arial" w:cs="Arial"/>
        </w:rPr>
        <w:t xml:space="preserve"> TMB </w:t>
      </w:r>
      <w:r w:rsidR="00C85526" w:rsidRPr="00457A47">
        <w:rPr>
          <w:rFonts w:ascii="Arial" w:hAnsi="Arial" w:cs="Arial"/>
        </w:rPr>
        <w:t>pravidelně zveřejňovány každou středu kvízy s názve</w:t>
      </w:r>
      <w:r w:rsidR="00457A47">
        <w:rPr>
          <w:rFonts w:ascii="Arial" w:hAnsi="Arial" w:cs="Arial"/>
        </w:rPr>
        <w:t>m</w:t>
      </w:r>
      <w:r w:rsidR="00C85526" w:rsidRPr="00457A47">
        <w:rPr>
          <w:rFonts w:ascii="Arial" w:hAnsi="Arial" w:cs="Arial"/>
        </w:rPr>
        <w:t xml:space="preserve"> Ze sbírek Technického muzea v Brně.</w:t>
      </w:r>
      <w:r w:rsidR="00C85526" w:rsidRPr="00726F5C">
        <w:rPr>
          <w:rFonts w:ascii="Arial" w:hAnsi="Arial" w:cs="Arial"/>
        </w:rPr>
        <w:t xml:space="preserve"> </w:t>
      </w:r>
    </w:p>
    <w:p w:rsidR="0009749B" w:rsidRDefault="00C85526" w:rsidP="00726F5C">
      <w:pPr>
        <w:spacing w:line="240" w:lineRule="auto"/>
        <w:rPr>
          <w:rFonts w:ascii="Arial" w:hAnsi="Arial" w:cs="Arial"/>
        </w:rPr>
      </w:pPr>
      <w:r w:rsidRPr="00726F5C">
        <w:rPr>
          <w:rFonts w:ascii="Arial" w:hAnsi="Arial" w:cs="Arial"/>
        </w:rPr>
        <w:t xml:space="preserve">5. Pro hravé nabízí webová stránka muzea – TMB na doma: kromě omalovánek pro nejmenší zde pracovníci muzea budou umísťovat kvízy či návody, jak si zkonstruovat malou technickou drobnost. </w:t>
      </w:r>
    </w:p>
    <w:p w:rsidR="00E54D88" w:rsidRDefault="00C85526" w:rsidP="00726F5C">
      <w:pPr>
        <w:spacing w:line="240" w:lineRule="auto"/>
        <w:rPr>
          <w:rFonts w:ascii="Arial" w:hAnsi="Arial" w:cs="Arial"/>
        </w:rPr>
      </w:pPr>
      <w:r w:rsidRPr="00726F5C">
        <w:rPr>
          <w:rFonts w:ascii="Arial" w:hAnsi="Arial" w:cs="Arial"/>
        </w:rPr>
        <w:t>6. Po ukončení karantény a zpřístupnění kulturních institucí chystají pracovníci TMB Rodinný den s programem nejen pro rodiny s dětmi, jako poděkování všem, kteří dnes pracují v</w:t>
      </w:r>
      <w:r w:rsidR="0009749B">
        <w:rPr>
          <w:rFonts w:ascii="Arial" w:hAnsi="Arial" w:cs="Arial"/>
        </w:rPr>
        <w:t> </w:t>
      </w:r>
      <w:r w:rsidRPr="00726F5C">
        <w:rPr>
          <w:rFonts w:ascii="Arial" w:hAnsi="Arial" w:cs="Arial"/>
        </w:rPr>
        <w:t>„přední“ linii v boji s </w:t>
      </w:r>
      <w:proofErr w:type="spellStart"/>
      <w:r w:rsidRPr="00726F5C">
        <w:rPr>
          <w:rFonts w:ascii="Arial" w:hAnsi="Arial" w:cs="Arial"/>
        </w:rPr>
        <w:t>koronavirem</w:t>
      </w:r>
      <w:proofErr w:type="spellEnd"/>
      <w:r w:rsidRPr="00726F5C">
        <w:rPr>
          <w:rFonts w:ascii="Arial" w:hAnsi="Arial" w:cs="Arial"/>
        </w:rPr>
        <w:t xml:space="preserve"> COVID 19. </w:t>
      </w:r>
    </w:p>
    <w:p w:rsidR="00E54D88" w:rsidRDefault="00E54D88">
      <w:pPr>
        <w:rPr>
          <w:rFonts w:ascii="Arial" w:hAnsi="Arial" w:cs="Arial"/>
        </w:rPr>
      </w:pPr>
    </w:p>
    <w:p w:rsidR="0009749B" w:rsidRDefault="000313D7" w:rsidP="00726F5C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85526" w:rsidRPr="00726F5C">
        <w:rPr>
          <w:rFonts w:ascii="Arial" w:hAnsi="Arial" w:cs="Arial"/>
        </w:rPr>
        <w:t>. Aby zájemci měli možnost prohlédnout si momentální výstavy muzea, které měly být ukončeny v dubnu, vedení muzea připravuje jejich prodloužení</w:t>
      </w:r>
      <w:r w:rsidR="00E54D88">
        <w:rPr>
          <w:rFonts w:ascii="Arial" w:hAnsi="Arial" w:cs="Arial"/>
        </w:rPr>
        <w:t xml:space="preserve"> do konce září 2020. </w:t>
      </w:r>
      <w:r w:rsidR="00961A05">
        <w:rPr>
          <w:rFonts w:ascii="Arial" w:hAnsi="Arial" w:cs="Arial"/>
        </w:rPr>
        <w:br/>
      </w:r>
      <w:r w:rsidR="00E54D88">
        <w:rPr>
          <w:rFonts w:ascii="Arial" w:hAnsi="Arial" w:cs="Arial"/>
        </w:rPr>
        <w:t>Jedná se</w:t>
      </w:r>
      <w:r w:rsidR="0009749B">
        <w:rPr>
          <w:rFonts w:ascii="Arial" w:hAnsi="Arial" w:cs="Arial"/>
        </w:rPr>
        <w:t xml:space="preserve"> o</w:t>
      </w:r>
      <w:r w:rsidR="00E54D88">
        <w:rPr>
          <w:rFonts w:ascii="Arial" w:hAnsi="Arial" w:cs="Arial"/>
        </w:rPr>
        <w:t xml:space="preserve">: </w:t>
      </w:r>
      <w:r w:rsidR="00C85526" w:rsidRPr="00726F5C">
        <w:rPr>
          <w:rFonts w:ascii="Arial" w:hAnsi="Arial" w:cs="Arial"/>
        </w:rPr>
        <w:t>V těžkých do</w:t>
      </w:r>
      <w:bookmarkStart w:id="0" w:name="_GoBack"/>
      <w:bookmarkEnd w:id="0"/>
      <w:r w:rsidR="00C85526" w:rsidRPr="00726F5C">
        <w:rPr>
          <w:rFonts w:ascii="Arial" w:hAnsi="Arial" w:cs="Arial"/>
        </w:rPr>
        <w:t>bách 19</w:t>
      </w:r>
      <w:r w:rsidR="0009749B">
        <w:rPr>
          <w:rFonts w:ascii="Arial" w:hAnsi="Arial" w:cs="Arial"/>
        </w:rPr>
        <w:t>18</w:t>
      </w:r>
      <w:r w:rsidR="00C85526" w:rsidRPr="00726F5C">
        <w:rPr>
          <w:rFonts w:ascii="Arial" w:hAnsi="Arial" w:cs="Arial"/>
        </w:rPr>
        <w:t>-19</w:t>
      </w:r>
      <w:r w:rsidR="0009749B">
        <w:rPr>
          <w:rFonts w:ascii="Arial" w:hAnsi="Arial" w:cs="Arial"/>
        </w:rPr>
        <w:t>19</w:t>
      </w:r>
      <w:r w:rsidR="00C85526" w:rsidRPr="00726F5C">
        <w:rPr>
          <w:rFonts w:ascii="Arial" w:hAnsi="Arial" w:cs="Arial"/>
        </w:rPr>
        <w:t xml:space="preserve">, Železná opona 1948-1989, </w:t>
      </w:r>
      <w:proofErr w:type="spellStart"/>
      <w:r w:rsidR="00C85526" w:rsidRPr="00726F5C">
        <w:rPr>
          <w:rFonts w:ascii="Arial" w:hAnsi="Arial" w:cs="Arial"/>
        </w:rPr>
        <w:t>Retrogaming</w:t>
      </w:r>
      <w:proofErr w:type="spellEnd"/>
      <w:r w:rsidR="00C85526" w:rsidRPr="00726F5C">
        <w:rPr>
          <w:rFonts w:ascii="Arial" w:hAnsi="Arial" w:cs="Arial"/>
        </w:rPr>
        <w:t xml:space="preserve">. Mezinárodní bienále studentského designu </w:t>
      </w:r>
      <w:proofErr w:type="gramStart"/>
      <w:r w:rsidR="00C85526" w:rsidRPr="00726F5C">
        <w:rPr>
          <w:rFonts w:ascii="Arial" w:hAnsi="Arial" w:cs="Arial"/>
        </w:rPr>
        <w:t>DESIGN.S 2020</w:t>
      </w:r>
      <w:proofErr w:type="gramEnd"/>
      <w:r w:rsidR="00C85526" w:rsidRPr="00726F5C">
        <w:rPr>
          <w:rFonts w:ascii="Arial" w:hAnsi="Arial" w:cs="Arial"/>
        </w:rPr>
        <w:t xml:space="preserve"> se uskuteční online od konce června </w:t>
      </w:r>
      <w:r w:rsidR="0009749B">
        <w:rPr>
          <w:rFonts w:ascii="Arial" w:hAnsi="Arial" w:cs="Arial"/>
        </w:rPr>
        <w:t>do  konce září.</w:t>
      </w:r>
    </w:p>
    <w:p w:rsidR="00C85526" w:rsidRPr="00726F5C" w:rsidRDefault="00C85526" w:rsidP="0009749B">
      <w:pPr>
        <w:spacing w:line="240" w:lineRule="auto"/>
        <w:rPr>
          <w:rFonts w:ascii="Arial" w:hAnsi="Arial" w:cs="Arial"/>
        </w:rPr>
      </w:pPr>
      <w:r w:rsidRPr="00726F5C">
        <w:rPr>
          <w:rFonts w:ascii="Arial" w:hAnsi="Arial" w:cs="Arial"/>
        </w:rPr>
        <w:t>I když je Technické muzeum v Brně uzavřené, jeho pracovníci nezahálejí. Průběžné šijí roušky pro potřebné, věnují se sbírkám, vědecké či publikační činnosti a v neposlední řadě nezapomínají na své návštěvníky.</w:t>
      </w:r>
      <w:r w:rsidR="00726F5C" w:rsidRPr="00726F5C">
        <w:rPr>
          <w:rFonts w:ascii="Arial" w:hAnsi="Arial" w:cs="Arial"/>
        </w:rPr>
        <w:t xml:space="preserve"> Zájemci se o tom mohou přesvědčit na </w:t>
      </w:r>
      <w:proofErr w:type="spellStart"/>
      <w:r w:rsidR="00726F5C" w:rsidRPr="00726F5C">
        <w:rPr>
          <w:rFonts w:ascii="Arial" w:hAnsi="Arial" w:cs="Arial"/>
        </w:rPr>
        <w:t>facebooku</w:t>
      </w:r>
      <w:proofErr w:type="spellEnd"/>
      <w:r w:rsidR="00726F5C" w:rsidRPr="00726F5C">
        <w:rPr>
          <w:rFonts w:ascii="Arial" w:hAnsi="Arial" w:cs="Arial"/>
        </w:rPr>
        <w:t xml:space="preserve"> muzea, webových stránkách, </w:t>
      </w:r>
      <w:proofErr w:type="spellStart"/>
      <w:r w:rsidR="00726F5C" w:rsidRPr="00726F5C">
        <w:rPr>
          <w:rFonts w:ascii="Arial" w:hAnsi="Arial" w:cs="Arial"/>
        </w:rPr>
        <w:t>instagramu</w:t>
      </w:r>
      <w:proofErr w:type="spellEnd"/>
      <w:r w:rsidR="00726F5C" w:rsidRPr="00726F5C">
        <w:rPr>
          <w:rFonts w:ascii="Arial" w:hAnsi="Arial" w:cs="Arial"/>
        </w:rPr>
        <w:t xml:space="preserve"> či </w:t>
      </w:r>
      <w:proofErr w:type="spellStart"/>
      <w:r w:rsidR="00726F5C" w:rsidRPr="00726F5C">
        <w:rPr>
          <w:rFonts w:ascii="Arial" w:hAnsi="Arial" w:cs="Arial"/>
        </w:rPr>
        <w:t>twitteru</w:t>
      </w:r>
      <w:proofErr w:type="spellEnd"/>
      <w:r w:rsidR="00726F5C" w:rsidRPr="00726F5C">
        <w:rPr>
          <w:rFonts w:ascii="Arial" w:hAnsi="Arial" w:cs="Arial"/>
        </w:rPr>
        <w:t xml:space="preserve">. </w:t>
      </w:r>
      <w:r w:rsidRPr="00726F5C">
        <w:rPr>
          <w:rFonts w:ascii="Arial" w:hAnsi="Arial" w:cs="Arial"/>
        </w:rPr>
        <w:br/>
      </w:r>
    </w:p>
    <w:p w:rsidR="00726F5C" w:rsidRPr="0009749B" w:rsidRDefault="00726F5C" w:rsidP="00726F5C">
      <w:pPr>
        <w:pStyle w:val="Bezmezer"/>
        <w:tabs>
          <w:tab w:val="left" w:pos="8592"/>
        </w:tabs>
        <w:spacing w:line="240" w:lineRule="auto"/>
        <w:jc w:val="both"/>
        <w:rPr>
          <w:rFonts w:ascii="Arial Black" w:eastAsia="Arial Black" w:hAnsi="Arial Black" w:cs="Arial"/>
        </w:rPr>
      </w:pPr>
      <w:r w:rsidRPr="0009749B">
        <w:rPr>
          <w:rFonts w:ascii="Arial Black" w:hAnsi="Arial Black" w:cs="Arial"/>
        </w:rPr>
        <w:t>Kontakt pro média:</w:t>
      </w:r>
    </w:p>
    <w:p w:rsidR="00726F5C" w:rsidRPr="00726F5C" w:rsidRDefault="00726F5C" w:rsidP="00726F5C">
      <w:pPr>
        <w:pStyle w:val="Bezmezer"/>
        <w:spacing w:line="240" w:lineRule="auto"/>
        <w:rPr>
          <w:rFonts w:ascii="Arial" w:eastAsia="Arial" w:hAnsi="Arial" w:cs="Arial"/>
        </w:rPr>
      </w:pPr>
      <w:r w:rsidRPr="00726F5C">
        <w:rPr>
          <w:rFonts w:ascii="Arial" w:hAnsi="Arial" w:cs="Arial"/>
        </w:rPr>
        <w:t>Šárka Motalová | vedoucí oddělení komunikace a marketingu</w:t>
      </w:r>
    </w:p>
    <w:p w:rsidR="00726F5C" w:rsidRPr="00726F5C" w:rsidRDefault="00D8754A" w:rsidP="00726F5C">
      <w:pPr>
        <w:pStyle w:val="Bezmezer"/>
        <w:spacing w:line="240" w:lineRule="auto"/>
        <w:rPr>
          <w:rFonts w:ascii="Arial" w:eastAsia="Arial" w:hAnsi="Arial" w:cs="Arial"/>
        </w:rPr>
      </w:pPr>
      <w:hyperlink r:id="rId9" w:history="1">
        <w:r w:rsidR="00726F5C" w:rsidRPr="00726F5C">
          <w:rPr>
            <w:rStyle w:val="Hyperlink1"/>
          </w:rPr>
          <w:t>motalova@tmbrno.cz</w:t>
        </w:r>
      </w:hyperlink>
      <w:r w:rsidR="00726F5C" w:rsidRPr="00726F5C">
        <w:rPr>
          <w:rFonts w:ascii="Arial" w:hAnsi="Arial" w:cs="Arial"/>
        </w:rPr>
        <w:t xml:space="preserve"> | 725 932 429</w:t>
      </w:r>
    </w:p>
    <w:p w:rsidR="00B3773C" w:rsidRPr="00B3773C" w:rsidRDefault="00B3773C">
      <w:pPr>
        <w:rPr>
          <w:rFonts w:ascii="Arial" w:hAnsi="Arial" w:cs="Arial"/>
        </w:rPr>
      </w:pPr>
    </w:p>
    <w:sectPr w:rsidR="00B3773C" w:rsidRPr="00B3773C" w:rsidSect="00726F5C">
      <w:headerReference w:type="default" r:id="rId10"/>
      <w:footerReference w:type="default" r:id="rId11"/>
      <w:pgSz w:w="11906" w:h="16838"/>
      <w:pgMar w:top="1819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4A" w:rsidRDefault="00D8754A" w:rsidP="00726F5C">
      <w:pPr>
        <w:spacing w:after="0" w:line="240" w:lineRule="auto"/>
      </w:pPr>
      <w:r>
        <w:separator/>
      </w:r>
    </w:p>
  </w:endnote>
  <w:endnote w:type="continuationSeparator" w:id="0">
    <w:p w:rsidR="00D8754A" w:rsidRDefault="00D8754A" w:rsidP="00726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5C" w:rsidRDefault="00726F5C" w:rsidP="00726F5C">
    <w:pPr>
      <w:pStyle w:val="Zpat"/>
      <w:spacing w:after="240"/>
      <w:jc w:val="right"/>
      <w:rPr>
        <w:rFonts w:ascii="Arial" w:hAnsi="Arial"/>
        <w:b/>
        <w:bCs/>
        <w:color w:val="404040"/>
        <w:sz w:val="20"/>
        <w:szCs w:val="20"/>
        <w:u w:color="404040"/>
      </w:rPr>
    </w:pPr>
  </w:p>
  <w:p w:rsidR="00726F5C" w:rsidRDefault="00726F5C" w:rsidP="00726F5C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Zuzana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Betáková</w:t>
    </w:r>
    <w:proofErr w:type="spellEnd"/>
    <w:r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>
      <w:rPr>
        <w:rFonts w:ascii="Arial" w:hAnsi="Arial"/>
        <w:color w:val="404040"/>
        <w:sz w:val="20"/>
        <w:szCs w:val="20"/>
        <w:u w:color="404040"/>
      </w:rPr>
      <w:t xml:space="preserve"> </w:t>
    </w:r>
    <w:r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betakova@tmbrno.cz | +420 770 166 241</w:t>
    </w:r>
  </w:p>
  <w:p w:rsidR="00726F5C" w:rsidRDefault="00726F5C">
    <w:pPr>
      <w:pStyle w:val="Zpat"/>
    </w:pPr>
  </w:p>
  <w:p w:rsidR="00726F5C" w:rsidRDefault="00726F5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4A" w:rsidRDefault="00D8754A" w:rsidP="00726F5C">
      <w:pPr>
        <w:spacing w:after="0" w:line="240" w:lineRule="auto"/>
      </w:pPr>
      <w:r>
        <w:separator/>
      </w:r>
    </w:p>
  </w:footnote>
  <w:footnote w:type="continuationSeparator" w:id="0">
    <w:p w:rsidR="00D8754A" w:rsidRDefault="00D8754A" w:rsidP="00726F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F5C" w:rsidRDefault="00726F5C" w:rsidP="00726F5C">
    <w:pPr>
      <w:pStyle w:val="Nadpis1"/>
      <w:spacing w:before="120" w:after="120"/>
      <w:jc w:val="right"/>
    </w:pPr>
    <w:r w:rsidRPr="00292BAC">
      <w:rPr>
        <w:rFonts w:ascii="Arial" w:eastAsia="Arial" w:hAnsi="Arial" w:cs="Arial"/>
        <w:noProof/>
        <w:color w:val="000000"/>
        <w:sz w:val="20"/>
        <w:szCs w:val="20"/>
        <w:u w:color="000000"/>
        <w:lang w:val="cs-CZ" w:eastAsia="cs-CZ"/>
      </w:rPr>
      <w:drawing>
        <wp:anchor distT="57150" distB="57150" distL="57150" distR="57150" simplePos="0" relativeHeight="251659264" behindDoc="0" locked="0" layoutInCell="1" allowOverlap="1" wp14:anchorId="3A993D4E" wp14:editId="23D1B354">
          <wp:simplePos x="0" y="0"/>
          <wp:positionH relativeFrom="page">
            <wp:posOffset>654685</wp:posOffset>
          </wp:positionH>
          <wp:positionV relativeFrom="page">
            <wp:posOffset>409575</wp:posOffset>
          </wp:positionV>
          <wp:extent cx="1440180" cy="618490"/>
          <wp:effectExtent l="0" t="0" r="7620" b="0"/>
          <wp:wrapSquare wrapText="bothSides" distT="57150" distB="57150" distL="57150" distR="57150"/>
          <wp:docPr id="1073741825" name="officeArt object" descr="logo_TMB_barva_pozitiv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TMB_barva_pozitiv.jpg" descr="logo_TMB_barva_pozitiv.jpg"/>
                  <pic:cNvPicPr>
                    <a:picLocks noChangeAspect="1"/>
                  </pic:cNvPicPr>
                </pic:nvPicPr>
                <pic:blipFill>
                  <a:blip r:embed="rId1" cstate="print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180" cy="61849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t xml:space="preserve">    </w:t>
    </w:r>
    <w:r>
      <w:tab/>
    </w:r>
  </w:p>
  <w:p w:rsidR="00726F5C" w:rsidRPr="00726F5C" w:rsidRDefault="00726F5C" w:rsidP="00726F5C">
    <w:pPr>
      <w:pStyle w:val="Nadpis1"/>
      <w:spacing w:before="120" w:after="120"/>
      <w:jc w:val="right"/>
      <w:rPr>
        <w:sz w:val="22"/>
        <w:szCs w:val="22"/>
      </w:rPr>
    </w:pPr>
    <w:proofErr w:type="spellStart"/>
    <w:r w:rsidRPr="00726F5C">
      <w:rPr>
        <w:rFonts w:ascii="Arial" w:hAnsi="Arial"/>
        <w:bCs w:val="0"/>
        <w:color w:val="404040"/>
        <w:sz w:val="22"/>
        <w:szCs w:val="22"/>
        <w:u w:color="404040"/>
      </w:rPr>
      <w:t>Tisková</w:t>
    </w:r>
    <w:proofErr w:type="spellEnd"/>
    <w:r w:rsidRPr="00726F5C">
      <w:rPr>
        <w:rFonts w:ascii="Arial" w:hAnsi="Arial"/>
        <w:bCs w:val="0"/>
        <w:color w:val="404040"/>
        <w:sz w:val="22"/>
        <w:szCs w:val="22"/>
        <w:u w:color="404040"/>
      </w:rPr>
      <w:t xml:space="preserve"> </w:t>
    </w:r>
    <w:proofErr w:type="spellStart"/>
    <w:r w:rsidRPr="00726F5C">
      <w:rPr>
        <w:rFonts w:ascii="Arial" w:hAnsi="Arial"/>
        <w:bCs w:val="0"/>
        <w:color w:val="404040"/>
        <w:sz w:val="22"/>
        <w:szCs w:val="22"/>
        <w:u w:color="404040"/>
      </w:rPr>
      <w:t>zpráva</w:t>
    </w:r>
    <w:proofErr w:type="spellEnd"/>
    <w:r w:rsidRPr="00726F5C">
      <w:rPr>
        <w:rFonts w:ascii="Arial" w:hAnsi="Arial"/>
        <w:bCs w:val="0"/>
        <w:color w:val="404040"/>
        <w:sz w:val="22"/>
        <w:szCs w:val="22"/>
        <w:u w:color="404040"/>
      </w:rPr>
      <w:t xml:space="preserve"> </w:t>
    </w:r>
    <w:proofErr w:type="spellStart"/>
    <w:r w:rsidRPr="00726F5C">
      <w:rPr>
        <w:rFonts w:ascii="Arial" w:hAnsi="Arial"/>
        <w:bCs w:val="0"/>
        <w:color w:val="404040"/>
        <w:sz w:val="22"/>
        <w:szCs w:val="22"/>
        <w:u w:color="404040"/>
      </w:rPr>
      <w:t>ze</w:t>
    </w:r>
    <w:proofErr w:type="spellEnd"/>
    <w:r w:rsidRPr="00726F5C">
      <w:rPr>
        <w:rFonts w:ascii="Arial" w:hAnsi="Arial"/>
        <w:bCs w:val="0"/>
        <w:color w:val="404040"/>
        <w:sz w:val="22"/>
        <w:szCs w:val="22"/>
        <w:u w:color="404040"/>
      </w:rPr>
      <w:t xml:space="preserve"> dne: 31. 3. 2020</w:t>
    </w:r>
  </w:p>
  <w:p w:rsidR="00726F5C" w:rsidRDefault="00726F5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73C"/>
    <w:rsid w:val="000313D7"/>
    <w:rsid w:val="0009749B"/>
    <w:rsid w:val="00352937"/>
    <w:rsid w:val="003B195A"/>
    <w:rsid w:val="00420411"/>
    <w:rsid w:val="00457A47"/>
    <w:rsid w:val="004736A3"/>
    <w:rsid w:val="0061674D"/>
    <w:rsid w:val="00726F5C"/>
    <w:rsid w:val="0075359C"/>
    <w:rsid w:val="008245A6"/>
    <w:rsid w:val="00827769"/>
    <w:rsid w:val="00961A05"/>
    <w:rsid w:val="00A84003"/>
    <w:rsid w:val="00B3773C"/>
    <w:rsid w:val="00C85526"/>
    <w:rsid w:val="00D8754A"/>
    <w:rsid w:val="00DC742A"/>
    <w:rsid w:val="00E160A6"/>
    <w:rsid w:val="00E54D88"/>
    <w:rsid w:val="00E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link w:val="Nadpis1Char"/>
    <w:rsid w:val="00726F5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773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F5C"/>
  </w:style>
  <w:style w:type="paragraph" w:styleId="Zpat">
    <w:name w:val="footer"/>
    <w:basedOn w:val="Normln"/>
    <w:link w:val="ZpatChar"/>
    <w:unhideWhenUsed/>
    <w:rsid w:val="0072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F5C"/>
  </w:style>
  <w:style w:type="paragraph" w:styleId="Textbubliny">
    <w:name w:val="Balloon Text"/>
    <w:basedOn w:val="Normln"/>
    <w:link w:val="TextbublinyChar"/>
    <w:uiPriority w:val="99"/>
    <w:semiHidden/>
    <w:unhideWhenUsed/>
    <w:rsid w:val="0072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F5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26F5C"/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  <w:lang w:val="sk-SK" w:eastAsia="sk-SK"/>
    </w:rPr>
  </w:style>
  <w:style w:type="paragraph" w:styleId="Bezmezer">
    <w:name w:val="No Spacing"/>
    <w:rsid w:val="00726F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sk-SK"/>
    </w:rPr>
  </w:style>
  <w:style w:type="character" w:customStyle="1" w:styleId="Hyperlink1">
    <w:name w:val="Hyperlink.1"/>
    <w:basedOn w:val="Standardnpsmoodstavce"/>
    <w:rsid w:val="00726F5C"/>
    <w:rPr>
      <w:rFonts w:ascii="Arial" w:eastAsia="Arial" w:hAnsi="Arial" w:cs="Arial"/>
      <w:outline w:val="0"/>
      <w:color w:val="0000FF"/>
      <w:u w:val="none" w:color="0000FF"/>
      <w14:textOutline w14:w="0" w14:cap="rnd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0974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link w:val="Nadpis1Char"/>
    <w:rsid w:val="00726F5C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80"/>
      <w:outlineLvl w:val="0"/>
    </w:pPr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  <w:lang w:val="sk-SK"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3773C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2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6F5C"/>
  </w:style>
  <w:style w:type="paragraph" w:styleId="Zpat">
    <w:name w:val="footer"/>
    <w:basedOn w:val="Normln"/>
    <w:link w:val="ZpatChar"/>
    <w:unhideWhenUsed/>
    <w:rsid w:val="00726F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6F5C"/>
  </w:style>
  <w:style w:type="paragraph" w:styleId="Textbubliny">
    <w:name w:val="Balloon Text"/>
    <w:basedOn w:val="Normln"/>
    <w:link w:val="TextbublinyChar"/>
    <w:uiPriority w:val="99"/>
    <w:semiHidden/>
    <w:unhideWhenUsed/>
    <w:rsid w:val="00726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6F5C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726F5C"/>
    <w:rPr>
      <w:rFonts w:ascii="Cambria" w:eastAsia="Arial Unicode MS" w:hAnsi="Cambria" w:cs="Arial Unicode MS"/>
      <w:b/>
      <w:bCs/>
      <w:color w:val="365F91"/>
      <w:sz w:val="28"/>
      <w:szCs w:val="28"/>
      <w:u w:color="365F91"/>
      <w:bdr w:val="nil"/>
      <w:lang w:val="sk-SK" w:eastAsia="sk-SK"/>
    </w:rPr>
  </w:style>
  <w:style w:type="paragraph" w:styleId="Bezmezer">
    <w:name w:val="No Spacing"/>
    <w:rsid w:val="00726F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s-ES_tradnl" w:eastAsia="sk-SK"/>
    </w:rPr>
  </w:style>
  <w:style w:type="character" w:customStyle="1" w:styleId="Hyperlink1">
    <w:name w:val="Hyperlink.1"/>
    <w:basedOn w:val="Standardnpsmoodstavce"/>
    <w:rsid w:val="00726F5C"/>
    <w:rPr>
      <w:rFonts w:ascii="Arial" w:eastAsia="Arial" w:hAnsi="Arial" w:cs="Arial"/>
      <w:outline w:val="0"/>
      <w:color w:val="0000FF"/>
      <w:u w:val="none" w:color="0000FF"/>
      <w14:textOutline w14:w="0" w14:cap="rnd" w14:cmpd="sng" w14:algn="ctr">
        <w14:noFill/>
        <w14:prstDash w14:val="solid"/>
        <w14:bevel/>
      </w14:textOutline>
    </w:rPr>
  </w:style>
  <w:style w:type="paragraph" w:styleId="Odstavecseseznamem">
    <w:name w:val="List Paragraph"/>
    <w:basedOn w:val="Normln"/>
    <w:uiPriority w:val="34"/>
    <w:qFormat/>
    <w:rsid w:val="00097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brn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mbrno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otalova@tm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Romana Sommerová</cp:lastModifiedBy>
  <cp:revision>5</cp:revision>
  <cp:lastPrinted>2020-04-01T12:34:00Z</cp:lastPrinted>
  <dcterms:created xsi:type="dcterms:W3CDTF">2020-04-01T12:33:00Z</dcterms:created>
  <dcterms:modified xsi:type="dcterms:W3CDTF">2020-04-01T12:34:00Z</dcterms:modified>
</cp:coreProperties>
</file>