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1" w:rsidRPr="00120A39" w:rsidRDefault="00120A39" w:rsidP="00120A39">
      <w:pPr>
        <w:pStyle w:val="Normlnweb"/>
        <w:rPr>
          <w:rFonts w:asciiTheme="minorHAnsi" w:hAnsiTheme="minorHAnsi" w:cstheme="minorHAnsi"/>
        </w:rPr>
      </w:pPr>
      <w:r w:rsidRPr="00120A39">
        <w:rPr>
          <w:rFonts w:asciiTheme="minorHAnsi" w:hAnsiTheme="minorHAnsi" w:cstheme="minorHAnsi"/>
          <w:noProof/>
        </w:rPr>
        <w:drawing>
          <wp:inline distT="0" distB="0" distL="0" distR="0" wp14:anchorId="48E57A33" wp14:editId="268DCC06">
            <wp:extent cx="1080770" cy="478155"/>
            <wp:effectExtent l="0" t="0" r="5080" b="0"/>
            <wp:docPr id="9" name="Obrázek 9" descr="C:\Users\Motalova\AppData\Local\Microsoft\Windows\INetCache\Content.Word\Logo T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C:\Users\Motalova\AppData\Local\Microsoft\Windows\INetCache\Content.Word\Logo T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39">
        <w:rPr>
          <w:rFonts w:asciiTheme="minorHAnsi" w:hAnsiTheme="minorHAnsi" w:cstheme="minorHAnsi"/>
        </w:rPr>
        <w:t xml:space="preserve">                                                     </w:t>
      </w:r>
      <w:r>
        <w:rPr>
          <w:rFonts w:asciiTheme="minorHAnsi" w:hAnsiTheme="minorHAnsi" w:cstheme="minorHAnsi"/>
        </w:rPr>
        <w:t xml:space="preserve">                 Tisková zpráva: 5. 11. 2018</w:t>
      </w:r>
    </w:p>
    <w:p w:rsidR="00F64E91" w:rsidRDefault="00F64E91" w:rsidP="00E74F5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019B" w:rsidRPr="00E74F51" w:rsidRDefault="00E14193" w:rsidP="00E74F5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4F51">
        <w:rPr>
          <w:rFonts w:asciiTheme="minorHAnsi" w:hAnsiTheme="minorHAnsi" w:cstheme="minorHAnsi"/>
          <w:b/>
          <w:sz w:val="28"/>
          <w:szCs w:val="28"/>
        </w:rPr>
        <w:t>Čas přichází ze Schwarzwaldu</w:t>
      </w:r>
    </w:p>
    <w:p w:rsidR="00E74F51" w:rsidRPr="00F64E91" w:rsidRDefault="00E74F51" w:rsidP="00E74F51">
      <w:pPr>
        <w:pStyle w:val="Normlnweb"/>
        <w:jc w:val="center"/>
        <w:rPr>
          <w:rFonts w:asciiTheme="minorHAnsi" w:hAnsiTheme="minorHAnsi" w:cstheme="minorHAnsi"/>
        </w:rPr>
      </w:pPr>
      <w:r w:rsidRPr="00F64E91">
        <w:rPr>
          <w:rFonts w:asciiTheme="minorHAnsi" w:hAnsiTheme="minorHAnsi" w:cstheme="minorHAnsi"/>
        </w:rPr>
        <w:t>Nová výstava TMB představuje sbírku hodin ze Schwarzwaldu Miloše Klikara</w:t>
      </w:r>
    </w:p>
    <w:p w:rsidR="004E057D" w:rsidRPr="00F64E91" w:rsidRDefault="00E74F51" w:rsidP="00E74F5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F64E91">
        <w:rPr>
          <w:rFonts w:asciiTheme="minorHAnsi" w:hAnsiTheme="minorHAnsi" w:cstheme="minorHAnsi"/>
          <w:sz w:val="20"/>
          <w:szCs w:val="20"/>
        </w:rPr>
        <w:t xml:space="preserve">Jednoho dne kolem roku 1670 </w:t>
      </w:r>
      <w:r w:rsidR="008C2232" w:rsidRPr="00F64E91">
        <w:rPr>
          <w:rFonts w:asciiTheme="minorHAnsi" w:hAnsiTheme="minorHAnsi" w:cstheme="minorHAnsi"/>
          <w:sz w:val="20"/>
          <w:szCs w:val="20"/>
        </w:rPr>
        <w:t xml:space="preserve">se </w:t>
      </w:r>
      <w:r w:rsidRPr="00F64E91">
        <w:rPr>
          <w:rFonts w:asciiTheme="minorHAnsi" w:hAnsiTheme="minorHAnsi" w:cstheme="minorHAnsi"/>
          <w:sz w:val="20"/>
          <w:szCs w:val="20"/>
        </w:rPr>
        <w:t xml:space="preserve">jeden z řezbářů </w:t>
      </w:r>
      <w:r w:rsidR="00597D66" w:rsidRPr="00F64E91">
        <w:rPr>
          <w:rFonts w:asciiTheme="minorHAnsi" w:hAnsiTheme="minorHAnsi" w:cstheme="minorHAnsi"/>
          <w:sz w:val="20"/>
          <w:szCs w:val="20"/>
        </w:rPr>
        <w:t xml:space="preserve">ve </w:t>
      </w:r>
      <w:r w:rsidR="008C2232" w:rsidRPr="00F64E91">
        <w:rPr>
          <w:rFonts w:asciiTheme="minorHAnsi" w:hAnsiTheme="minorHAnsi" w:cstheme="minorHAnsi"/>
          <w:sz w:val="20"/>
          <w:szCs w:val="20"/>
        </w:rPr>
        <w:t xml:space="preserve">Schwarzwaldu </w:t>
      </w:r>
      <w:r w:rsidR="00FC7C39">
        <w:rPr>
          <w:rFonts w:asciiTheme="minorHAnsi" w:hAnsiTheme="minorHAnsi" w:cstheme="minorHAnsi"/>
          <w:sz w:val="20"/>
          <w:szCs w:val="20"/>
        </w:rPr>
        <w:t xml:space="preserve">(oblast jihozápadního Německa) pokusil </w:t>
      </w:r>
      <w:r w:rsidRPr="00F64E91">
        <w:rPr>
          <w:rFonts w:asciiTheme="minorHAnsi" w:hAnsiTheme="minorHAnsi" w:cstheme="minorHAnsi"/>
          <w:sz w:val="20"/>
          <w:szCs w:val="20"/>
        </w:rPr>
        <w:t xml:space="preserve">vyrobit </w:t>
      </w:r>
      <w:r w:rsidR="008C2232" w:rsidRPr="00F64E91">
        <w:rPr>
          <w:rFonts w:asciiTheme="minorHAnsi" w:hAnsiTheme="minorHAnsi" w:cstheme="minorHAnsi"/>
          <w:sz w:val="20"/>
          <w:szCs w:val="20"/>
        </w:rPr>
        <w:t>podle jednoduchých kovových hodin hodiny</w:t>
      </w:r>
      <w:r w:rsidR="000472A3" w:rsidRPr="00F64E91">
        <w:rPr>
          <w:rFonts w:asciiTheme="minorHAnsi" w:hAnsiTheme="minorHAnsi" w:cstheme="minorHAnsi"/>
          <w:sz w:val="20"/>
          <w:szCs w:val="20"/>
        </w:rPr>
        <w:t xml:space="preserve"> z toho, co měl doma – </w:t>
      </w:r>
      <w:r w:rsidR="008C2232" w:rsidRPr="00F64E91">
        <w:rPr>
          <w:rFonts w:asciiTheme="minorHAnsi" w:hAnsiTheme="minorHAnsi" w:cstheme="minorHAnsi"/>
          <w:sz w:val="20"/>
          <w:szCs w:val="20"/>
        </w:rPr>
        <w:t xml:space="preserve">ze dřeva.  Tento náhodný začátek odstartoval jednu z největších </w:t>
      </w:r>
      <w:proofErr w:type="gramStart"/>
      <w:r w:rsidR="000472A3" w:rsidRPr="00F64E91">
        <w:rPr>
          <w:rFonts w:asciiTheme="minorHAnsi" w:hAnsiTheme="minorHAnsi" w:cstheme="minorHAnsi"/>
          <w:sz w:val="20"/>
          <w:szCs w:val="20"/>
        </w:rPr>
        <w:t>produkcí  hodin</w:t>
      </w:r>
      <w:proofErr w:type="gramEnd"/>
      <w:r w:rsidR="000472A3" w:rsidRPr="00F64E91">
        <w:rPr>
          <w:rFonts w:asciiTheme="minorHAnsi" w:hAnsiTheme="minorHAnsi" w:cstheme="minorHAnsi"/>
          <w:sz w:val="20"/>
          <w:szCs w:val="20"/>
        </w:rPr>
        <w:t xml:space="preserve"> na světě –  Schwarzwaldsk</w:t>
      </w:r>
      <w:r w:rsidR="00DA00D6">
        <w:rPr>
          <w:rFonts w:asciiTheme="minorHAnsi" w:hAnsiTheme="minorHAnsi" w:cstheme="minorHAnsi"/>
          <w:sz w:val="20"/>
          <w:szCs w:val="20"/>
        </w:rPr>
        <w:t>ých hodin</w:t>
      </w:r>
      <w:r w:rsidR="000472A3" w:rsidRPr="00F64E91">
        <w:rPr>
          <w:rFonts w:asciiTheme="minorHAnsi" w:hAnsiTheme="minorHAnsi" w:cstheme="minorHAnsi"/>
          <w:sz w:val="20"/>
          <w:szCs w:val="20"/>
        </w:rPr>
        <w:t>.</w:t>
      </w:r>
      <w:r w:rsidR="005A56D3">
        <w:rPr>
          <w:rFonts w:asciiTheme="minorHAnsi" w:hAnsiTheme="minorHAnsi" w:cstheme="minorHAnsi"/>
          <w:sz w:val="20"/>
          <w:szCs w:val="20"/>
        </w:rPr>
        <w:t xml:space="preserve"> </w:t>
      </w:r>
      <w:r w:rsidR="008C2232" w:rsidRPr="00F64E91">
        <w:rPr>
          <w:rFonts w:asciiTheme="minorHAnsi" w:hAnsiTheme="minorHAnsi" w:cstheme="minorHAnsi"/>
          <w:sz w:val="20"/>
          <w:szCs w:val="20"/>
        </w:rPr>
        <w:t xml:space="preserve">Píše ve své knize </w:t>
      </w:r>
      <w:proofErr w:type="spellStart"/>
      <w:r w:rsidR="00DA00D6" w:rsidRPr="00F64E9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DA00D6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00D6" w:rsidRPr="00F64E91">
        <w:rPr>
          <w:rFonts w:asciiTheme="minorHAnsi" w:hAnsiTheme="minorHAnsi" w:cstheme="minorHAnsi"/>
          <w:sz w:val="20"/>
          <w:szCs w:val="20"/>
        </w:rPr>
        <w:t>History</w:t>
      </w:r>
      <w:proofErr w:type="spellEnd"/>
      <w:r w:rsidR="00DA00D6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00D6" w:rsidRPr="00F64E91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="00DA00D6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00D6" w:rsidRPr="00F64E91">
        <w:rPr>
          <w:rFonts w:asciiTheme="minorHAnsi" w:hAnsiTheme="minorHAnsi" w:cstheme="minorHAnsi"/>
          <w:sz w:val="20"/>
          <w:szCs w:val="20"/>
        </w:rPr>
        <w:t>Clocks</w:t>
      </w:r>
      <w:proofErr w:type="spellEnd"/>
      <w:r w:rsidR="00DA00D6" w:rsidRPr="00F64E9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DA00D6" w:rsidRPr="00F64E91">
        <w:rPr>
          <w:rFonts w:asciiTheme="minorHAnsi" w:hAnsiTheme="minorHAnsi" w:cstheme="minorHAnsi"/>
          <w:sz w:val="20"/>
          <w:szCs w:val="20"/>
        </w:rPr>
        <w:t>Watches</w:t>
      </w:r>
      <w:proofErr w:type="spellEnd"/>
      <w:r w:rsidR="00DA00D6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2232" w:rsidRPr="00F64E91">
        <w:rPr>
          <w:rFonts w:asciiTheme="minorHAnsi" w:hAnsiTheme="minorHAnsi" w:cstheme="minorHAnsi"/>
          <w:sz w:val="20"/>
          <w:szCs w:val="20"/>
        </w:rPr>
        <w:t>Eric</w:t>
      </w:r>
      <w:proofErr w:type="spellEnd"/>
      <w:r w:rsidR="008C2232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2232" w:rsidRPr="00F64E91">
        <w:rPr>
          <w:rFonts w:asciiTheme="minorHAnsi" w:hAnsiTheme="minorHAnsi" w:cstheme="minorHAnsi"/>
          <w:sz w:val="20"/>
          <w:szCs w:val="20"/>
        </w:rPr>
        <w:t>Bruton</w:t>
      </w:r>
      <w:proofErr w:type="spellEnd"/>
      <w:r w:rsidR="008C2232" w:rsidRPr="00F64E91">
        <w:rPr>
          <w:rFonts w:asciiTheme="minorHAnsi" w:hAnsiTheme="minorHAnsi" w:cstheme="minorHAnsi"/>
          <w:sz w:val="20"/>
          <w:szCs w:val="20"/>
        </w:rPr>
        <w:t xml:space="preserve"> (Orbis </w:t>
      </w:r>
      <w:proofErr w:type="spellStart"/>
      <w:r w:rsidR="008C2232" w:rsidRPr="00F64E91">
        <w:rPr>
          <w:rFonts w:asciiTheme="minorHAnsi" w:hAnsiTheme="minorHAnsi" w:cstheme="minorHAnsi"/>
          <w:sz w:val="20"/>
          <w:szCs w:val="20"/>
        </w:rPr>
        <w:t>Publishing</w:t>
      </w:r>
      <w:proofErr w:type="spellEnd"/>
      <w:r w:rsidR="008C2232" w:rsidRPr="00F64E91">
        <w:rPr>
          <w:rFonts w:asciiTheme="minorHAnsi" w:hAnsiTheme="minorHAnsi" w:cstheme="minorHAnsi"/>
          <w:sz w:val="20"/>
          <w:szCs w:val="20"/>
        </w:rPr>
        <w:t xml:space="preserve"> Ltd</w:t>
      </w:r>
      <w:r w:rsidR="00120A39">
        <w:rPr>
          <w:rFonts w:asciiTheme="minorHAnsi" w:hAnsiTheme="minorHAnsi" w:cstheme="minorHAnsi"/>
          <w:sz w:val="20"/>
          <w:szCs w:val="20"/>
        </w:rPr>
        <w:t>, 1979</w:t>
      </w:r>
      <w:r w:rsidR="008C2232" w:rsidRPr="00F64E91">
        <w:rPr>
          <w:rFonts w:asciiTheme="minorHAnsi" w:hAnsiTheme="minorHAnsi" w:cstheme="minorHAnsi"/>
          <w:sz w:val="20"/>
          <w:szCs w:val="20"/>
        </w:rPr>
        <w:t xml:space="preserve">).  </w:t>
      </w:r>
      <w:r w:rsidR="004E057D" w:rsidRPr="00F64E91">
        <w:rPr>
          <w:rFonts w:asciiTheme="minorHAnsi" w:hAnsiTheme="minorHAnsi" w:cstheme="minorHAnsi"/>
          <w:sz w:val="20"/>
          <w:szCs w:val="20"/>
        </w:rPr>
        <w:t>Jejich nejznámějším zástupce</w:t>
      </w:r>
      <w:r w:rsidR="000472A3" w:rsidRPr="00F64E91">
        <w:rPr>
          <w:rFonts w:asciiTheme="minorHAnsi" w:hAnsiTheme="minorHAnsi" w:cstheme="minorHAnsi"/>
          <w:sz w:val="20"/>
          <w:szCs w:val="20"/>
        </w:rPr>
        <w:t>m</w:t>
      </w:r>
      <w:r w:rsidR="004E057D" w:rsidRPr="00F64E91">
        <w:rPr>
          <w:rFonts w:asciiTheme="minorHAnsi" w:hAnsiTheme="minorHAnsi" w:cstheme="minorHAnsi"/>
          <w:sz w:val="20"/>
          <w:szCs w:val="20"/>
        </w:rPr>
        <w:t xml:space="preserve"> mezi laiky jsou tzv. kukačkové hodiny. Ty podle </w:t>
      </w:r>
      <w:proofErr w:type="spellStart"/>
      <w:r w:rsidR="004E057D" w:rsidRPr="00F64E91">
        <w:rPr>
          <w:rFonts w:asciiTheme="minorHAnsi" w:hAnsiTheme="minorHAnsi" w:cstheme="minorHAnsi"/>
          <w:sz w:val="20"/>
          <w:szCs w:val="20"/>
        </w:rPr>
        <w:t>Erica</w:t>
      </w:r>
      <w:proofErr w:type="spellEnd"/>
      <w:r w:rsidR="004E057D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057D" w:rsidRPr="00F64E91">
        <w:rPr>
          <w:rFonts w:asciiTheme="minorHAnsi" w:hAnsiTheme="minorHAnsi" w:cstheme="minorHAnsi"/>
          <w:sz w:val="20"/>
          <w:szCs w:val="20"/>
        </w:rPr>
        <w:t>Brutona</w:t>
      </w:r>
      <w:proofErr w:type="spellEnd"/>
      <w:r w:rsidR="004E057D" w:rsidRPr="00F64E91">
        <w:rPr>
          <w:rFonts w:asciiTheme="minorHAnsi" w:hAnsiTheme="minorHAnsi" w:cstheme="minorHAnsi"/>
          <w:sz w:val="20"/>
          <w:szCs w:val="20"/>
        </w:rPr>
        <w:t xml:space="preserve"> vyrobil kolem roku 1730 schwarzwaldský řezbář Franz Anton </w:t>
      </w:r>
      <w:proofErr w:type="spellStart"/>
      <w:r w:rsidR="004E057D" w:rsidRPr="00F64E91">
        <w:rPr>
          <w:rFonts w:asciiTheme="minorHAnsi" w:hAnsiTheme="minorHAnsi" w:cstheme="minorHAnsi"/>
          <w:sz w:val="20"/>
          <w:szCs w:val="20"/>
        </w:rPr>
        <w:t>Ketterer</w:t>
      </w:r>
      <w:proofErr w:type="spellEnd"/>
      <w:r w:rsidR="004E057D" w:rsidRPr="00F64E9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472A3" w:rsidRPr="00F64E91" w:rsidRDefault="002112DE" w:rsidP="00E74F5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F64E91">
        <w:rPr>
          <w:rFonts w:asciiTheme="minorHAnsi" w:hAnsiTheme="minorHAnsi" w:cstheme="minorHAnsi"/>
          <w:sz w:val="20"/>
          <w:szCs w:val="20"/>
        </w:rPr>
        <w:t xml:space="preserve">Hodiny ze Schwarzwaldu </w:t>
      </w:r>
      <w:r w:rsidR="000472A3" w:rsidRPr="00F64E91">
        <w:rPr>
          <w:rFonts w:asciiTheme="minorHAnsi" w:hAnsiTheme="minorHAnsi" w:cstheme="minorHAnsi"/>
          <w:sz w:val="20"/>
          <w:szCs w:val="20"/>
        </w:rPr>
        <w:t xml:space="preserve">začali vyrábět sedláci v zimním období. Dostatek času v tomto období a dostatek výrobního materiálu způsobily, že hodiny </w:t>
      </w:r>
      <w:r w:rsidR="003558C2" w:rsidRPr="00F64E91">
        <w:rPr>
          <w:rFonts w:asciiTheme="minorHAnsi" w:hAnsiTheme="minorHAnsi" w:cstheme="minorHAnsi"/>
          <w:sz w:val="20"/>
          <w:szCs w:val="20"/>
        </w:rPr>
        <w:t>byly dostupné</w:t>
      </w:r>
      <w:r w:rsidR="000472A3" w:rsidRPr="00F64E91">
        <w:rPr>
          <w:rFonts w:asciiTheme="minorHAnsi" w:hAnsiTheme="minorHAnsi" w:cstheme="minorHAnsi"/>
          <w:sz w:val="20"/>
          <w:szCs w:val="20"/>
        </w:rPr>
        <w:t xml:space="preserve"> </w:t>
      </w:r>
      <w:r w:rsidR="003558C2" w:rsidRPr="00F64E91">
        <w:rPr>
          <w:rFonts w:asciiTheme="minorHAnsi" w:hAnsiTheme="minorHAnsi" w:cstheme="minorHAnsi"/>
          <w:sz w:val="20"/>
          <w:szCs w:val="20"/>
        </w:rPr>
        <w:t xml:space="preserve">i lidem </w:t>
      </w:r>
      <w:r w:rsidR="000472A3" w:rsidRPr="00F64E91">
        <w:rPr>
          <w:rFonts w:asciiTheme="minorHAnsi" w:hAnsiTheme="minorHAnsi" w:cstheme="minorHAnsi"/>
          <w:sz w:val="20"/>
          <w:szCs w:val="20"/>
        </w:rPr>
        <w:t>méně majetn</w:t>
      </w:r>
      <w:r w:rsidR="003558C2" w:rsidRPr="00F64E91">
        <w:rPr>
          <w:rFonts w:asciiTheme="minorHAnsi" w:hAnsiTheme="minorHAnsi" w:cstheme="minorHAnsi"/>
          <w:sz w:val="20"/>
          <w:szCs w:val="20"/>
        </w:rPr>
        <w:t>ým</w:t>
      </w:r>
      <w:r w:rsidR="000472A3" w:rsidRPr="00F64E91">
        <w:rPr>
          <w:rFonts w:asciiTheme="minorHAnsi" w:hAnsiTheme="minorHAnsi" w:cstheme="minorHAnsi"/>
          <w:sz w:val="20"/>
          <w:szCs w:val="20"/>
        </w:rPr>
        <w:t xml:space="preserve">.  Selské lidové hodiny vyráběli původně ze dřeva, a to včetně strojků a vyřezávaných koleček. </w:t>
      </w:r>
      <w:r w:rsidR="009E199B" w:rsidRPr="00F64E91">
        <w:rPr>
          <w:rFonts w:asciiTheme="minorHAnsi" w:hAnsiTheme="minorHAnsi" w:cstheme="minorHAnsi"/>
          <w:sz w:val="20"/>
          <w:szCs w:val="20"/>
        </w:rPr>
        <w:t xml:space="preserve"> „Ozubení na kolech a pastorcích u prvních dřevěných hodin se nejdříve vyrábělo ručně pilkou,</w:t>
      </w:r>
      <w:r w:rsidR="00120A39">
        <w:rPr>
          <w:rFonts w:asciiTheme="minorHAnsi" w:hAnsiTheme="minorHAnsi" w:cstheme="minorHAnsi"/>
          <w:sz w:val="20"/>
          <w:szCs w:val="20"/>
        </w:rPr>
        <w:t xml:space="preserve"> </w:t>
      </w:r>
      <w:r w:rsidR="009E199B" w:rsidRPr="00F64E91">
        <w:rPr>
          <w:rFonts w:asciiTheme="minorHAnsi" w:hAnsiTheme="minorHAnsi" w:cstheme="minorHAnsi"/>
          <w:sz w:val="20"/>
          <w:szCs w:val="20"/>
        </w:rPr>
        <w:t xml:space="preserve">nožem a pilníkem,“ píše ve své knize Hodiny ze Schwarzwaldu (2005) Miloš Klikar. „Po vynalezení speciální matrice, děličky a stolice na výrobu ozubených kol se daly zhotovit jednoduché hodiny dokonce za jeden den.“ </w:t>
      </w:r>
    </w:p>
    <w:p w:rsidR="00BA104A" w:rsidRPr="00F64E91" w:rsidRDefault="00D4133F" w:rsidP="00E74F5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F64E91">
        <w:rPr>
          <w:rFonts w:asciiTheme="minorHAnsi" w:hAnsiTheme="minorHAnsi" w:cstheme="minorHAnsi"/>
          <w:sz w:val="20"/>
          <w:szCs w:val="20"/>
        </w:rPr>
        <w:t xml:space="preserve">Jednoduchý </w:t>
      </w:r>
      <w:r w:rsidR="007A42C2" w:rsidRPr="00F64E91">
        <w:rPr>
          <w:rFonts w:asciiTheme="minorHAnsi" w:hAnsiTheme="minorHAnsi" w:cstheme="minorHAnsi"/>
          <w:sz w:val="20"/>
          <w:szCs w:val="20"/>
        </w:rPr>
        <w:t xml:space="preserve">skeletový rám </w:t>
      </w:r>
      <w:r w:rsidRPr="00F64E91">
        <w:rPr>
          <w:rFonts w:asciiTheme="minorHAnsi" w:hAnsiTheme="minorHAnsi" w:cstheme="minorHAnsi"/>
          <w:sz w:val="20"/>
          <w:szCs w:val="20"/>
        </w:rPr>
        <w:t xml:space="preserve">hodin </w:t>
      </w:r>
      <w:r w:rsidR="007A42C2" w:rsidRPr="00F64E91">
        <w:rPr>
          <w:rFonts w:asciiTheme="minorHAnsi" w:hAnsiTheme="minorHAnsi" w:cstheme="minorHAnsi"/>
          <w:sz w:val="20"/>
          <w:szCs w:val="20"/>
        </w:rPr>
        <w:t>postupně nahradila uzavřená dřevěná skříňka.  Zpočátku se natahovaly co 12 hodin</w:t>
      </w:r>
      <w:r w:rsidR="00DA00D6">
        <w:rPr>
          <w:rFonts w:asciiTheme="minorHAnsi" w:hAnsiTheme="minorHAnsi" w:cstheme="minorHAnsi"/>
          <w:sz w:val="20"/>
          <w:szCs w:val="20"/>
        </w:rPr>
        <w:t>. J</w:t>
      </w:r>
      <w:r w:rsidR="00BA104A" w:rsidRPr="00F64E91">
        <w:rPr>
          <w:rFonts w:asciiTheme="minorHAnsi" w:hAnsiTheme="minorHAnsi" w:cstheme="minorHAnsi"/>
          <w:sz w:val="20"/>
          <w:szCs w:val="20"/>
        </w:rPr>
        <w:t>ejich jediná ručičk</w:t>
      </w:r>
      <w:r w:rsidR="00120A39">
        <w:rPr>
          <w:rFonts w:asciiTheme="minorHAnsi" w:hAnsiTheme="minorHAnsi" w:cstheme="minorHAnsi"/>
          <w:sz w:val="20"/>
          <w:szCs w:val="20"/>
        </w:rPr>
        <w:t>a</w:t>
      </w:r>
      <w:r w:rsidR="00BA104A" w:rsidRPr="00F64E91">
        <w:rPr>
          <w:rFonts w:asciiTheme="minorHAnsi" w:hAnsiTheme="minorHAnsi" w:cstheme="minorHAnsi"/>
          <w:sz w:val="20"/>
          <w:szCs w:val="20"/>
        </w:rPr>
        <w:t xml:space="preserve"> </w:t>
      </w:r>
      <w:r w:rsidR="007A42C2" w:rsidRPr="00F64E91">
        <w:rPr>
          <w:rFonts w:asciiTheme="minorHAnsi" w:hAnsiTheme="minorHAnsi" w:cstheme="minorHAnsi"/>
          <w:sz w:val="20"/>
          <w:szCs w:val="20"/>
        </w:rPr>
        <w:t xml:space="preserve">ukazovala </w:t>
      </w:r>
      <w:r w:rsidR="00BA104A" w:rsidRPr="00F64E91">
        <w:rPr>
          <w:rFonts w:asciiTheme="minorHAnsi" w:hAnsiTheme="minorHAnsi" w:cstheme="minorHAnsi"/>
          <w:sz w:val="20"/>
          <w:szCs w:val="20"/>
        </w:rPr>
        <w:t xml:space="preserve">pouze </w:t>
      </w:r>
      <w:r w:rsidR="007D39A3">
        <w:rPr>
          <w:rFonts w:asciiTheme="minorHAnsi" w:hAnsiTheme="minorHAnsi" w:cstheme="minorHAnsi"/>
          <w:sz w:val="20"/>
          <w:szCs w:val="20"/>
        </w:rPr>
        <w:t>celý čas</w:t>
      </w:r>
      <w:r w:rsidR="00BA104A" w:rsidRPr="00F64E91">
        <w:rPr>
          <w:rFonts w:asciiTheme="minorHAnsi" w:hAnsiTheme="minorHAnsi" w:cstheme="minorHAnsi"/>
          <w:sz w:val="20"/>
          <w:szCs w:val="20"/>
        </w:rPr>
        <w:t xml:space="preserve">. Dvě ručičky – hodinová a minutová – se začaly používat v průběhu 18. století. Od konce tohoto století už dřevěné ručičky </w:t>
      </w:r>
      <w:r w:rsidR="00120A39">
        <w:rPr>
          <w:rFonts w:asciiTheme="minorHAnsi" w:hAnsiTheme="minorHAnsi" w:cstheme="minorHAnsi"/>
          <w:sz w:val="20"/>
          <w:szCs w:val="20"/>
        </w:rPr>
        <w:t>nahrazovaly</w:t>
      </w:r>
      <w:r w:rsidR="00BA104A" w:rsidRPr="00F64E91">
        <w:rPr>
          <w:rFonts w:asciiTheme="minorHAnsi" w:hAnsiTheme="minorHAnsi" w:cstheme="minorHAnsi"/>
          <w:sz w:val="20"/>
          <w:szCs w:val="20"/>
        </w:rPr>
        <w:t xml:space="preserve"> mosazné a železné. </w:t>
      </w:r>
      <w:r w:rsidR="00597D66" w:rsidRPr="00F64E91">
        <w:rPr>
          <w:rFonts w:asciiTheme="minorHAnsi" w:hAnsiTheme="minorHAnsi" w:cstheme="minorHAnsi"/>
          <w:sz w:val="20"/>
          <w:szCs w:val="20"/>
        </w:rPr>
        <w:t xml:space="preserve">Během </w:t>
      </w:r>
      <w:r w:rsidR="00120A39">
        <w:rPr>
          <w:rFonts w:asciiTheme="minorHAnsi" w:hAnsiTheme="minorHAnsi" w:cstheme="minorHAnsi"/>
          <w:sz w:val="20"/>
          <w:szCs w:val="20"/>
        </w:rPr>
        <w:t xml:space="preserve">produkce těchto </w:t>
      </w:r>
      <w:r w:rsidR="00120A39" w:rsidRPr="00F64E91">
        <w:rPr>
          <w:rFonts w:asciiTheme="minorHAnsi" w:hAnsiTheme="minorHAnsi" w:cstheme="minorHAnsi"/>
          <w:sz w:val="20"/>
          <w:szCs w:val="20"/>
        </w:rPr>
        <w:t>selských hodin</w:t>
      </w:r>
      <w:r w:rsidR="00597D66" w:rsidRPr="00F64E91">
        <w:rPr>
          <w:rFonts w:asciiTheme="minorHAnsi" w:hAnsiTheme="minorHAnsi" w:cstheme="minorHAnsi"/>
          <w:sz w:val="20"/>
          <w:szCs w:val="20"/>
        </w:rPr>
        <w:t xml:space="preserve"> </w:t>
      </w:r>
      <w:r w:rsidR="008740B4" w:rsidRPr="00F64E91">
        <w:rPr>
          <w:rFonts w:asciiTheme="minorHAnsi" w:hAnsiTheme="minorHAnsi" w:cstheme="minorHAnsi"/>
          <w:sz w:val="20"/>
          <w:szCs w:val="20"/>
        </w:rPr>
        <w:t>došlo k</w:t>
      </w:r>
      <w:r w:rsidR="00120A39">
        <w:rPr>
          <w:rFonts w:asciiTheme="minorHAnsi" w:hAnsiTheme="minorHAnsi" w:cstheme="minorHAnsi"/>
          <w:sz w:val="20"/>
          <w:szCs w:val="20"/>
        </w:rPr>
        <w:t xml:space="preserve"> jejich</w:t>
      </w:r>
      <w:r w:rsidR="00597D66" w:rsidRPr="00F64E91">
        <w:rPr>
          <w:rFonts w:asciiTheme="minorHAnsi" w:hAnsiTheme="minorHAnsi" w:cstheme="minorHAnsi"/>
          <w:sz w:val="20"/>
          <w:szCs w:val="20"/>
        </w:rPr>
        <w:t xml:space="preserve"> </w:t>
      </w:r>
      <w:r w:rsidR="008740B4" w:rsidRPr="00F64E91">
        <w:rPr>
          <w:rFonts w:asciiTheme="minorHAnsi" w:hAnsiTheme="minorHAnsi" w:cstheme="minorHAnsi"/>
          <w:sz w:val="20"/>
          <w:szCs w:val="20"/>
        </w:rPr>
        <w:t>zdokonalování a proměnám n</w:t>
      </w:r>
      <w:r w:rsidR="00597D66" w:rsidRPr="00F64E91">
        <w:rPr>
          <w:rFonts w:asciiTheme="minorHAnsi" w:hAnsiTheme="minorHAnsi" w:cstheme="minorHAnsi"/>
          <w:sz w:val="20"/>
          <w:szCs w:val="20"/>
        </w:rPr>
        <w:t xml:space="preserve">ejen </w:t>
      </w:r>
      <w:r w:rsidR="008740B4" w:rsidRPr="00F64E91">
        <w:rPr>
          <w:rFonts w:asciiTheme="minorHAnsi" w:hAnsiTheme="minorHAnsi" w:cstheme="minorHAnsi"/>
          <w:sz w:val="20"/>
          <w:szCs w:val="20"/>
        </w:rPr>
        <w:t xml:space="preserve">v konstrukci ale i ve </w:t>
      </w:r>
      <w:r w:rsidR="00747E53" w:rsidRPr="00F64E91">
        <w:rPr>
          <w:rFonts w:asciiTheme="minorHAnsi" w:hAnsiTheme="minorHAnsi" w:cstheme="minorHAnsi"/>
          <w:sz w:val="20"/>
          <w:szCs w:val="20"/>
        </w:rPr>
        <w:t>vizuálu.</w:t>
      </w:r>
      <w:r w:rsidR="008740B4" w:rsidRPr="00F64E91">
        <w:rPr>
          <w:rFonts w:asciiTheme="minorHAnsi" w:hAnsiTheme="minorHAnsi" w:cstheme="minorHAnsi"/>
          <w:sz w:val="20"/>
          <w:szCs w:val="20"/>
        </w:rPr>
        <w:t xml:space="preserve"> H</w:t>
      </w:r>
      <w:r w:rsidR="00597D66" w:rsidRPr="00F64E91">
        <w:rPr>
          <w:rFonts w:asciiTheme="minorHAnsi" w:hAnsiTheme="minorHAnsi" w:cstheme="minorHAnsi"/>
          <w:sz w:val="20"/>
          <w:szCs w:val="20"/>
        </w:rPr>
        <w:t>odiny měly</w:t>
      </w:r>
      <w:r w:rsidR="00120A39">
        <w:rPr>
          <w:rFonts w:asciiTheme="minorHAnsi" w:hAnsiTheme="minorHAnsi" w:cstheme="minorHAnsi"/>
          <w:sz w:val="20"/>
          <w:szCs w:val="20"/>
        </w:rPr>
        <w:t xml:space="preserve"> různé tvary ciferní</w:t>
      </w:r>
      <w:r w:rsidR="008740B4" w:rsidRPr="00F64E91">
        <w:rPr>
          <w:rFonts w:asciiTheme="minorHAnsi" w:hAnsiTheme="minorHAnsi" w:cstheme="minorHAnsi"/>
          <w:sz w:val="20"/>
          <w:szCs w:val="20"/>
        </w:rPr>
        <w:t>ků (čtvercov</w:t>
      </w:r>
      <w:r w:rsidR="00FC7C39">
        <w:rPr>
          <w:rFonts w:asciiTheme="minorHAnsi" w:hAnsiTheme="minorHAnsi" w:cstheme="minorHAnsi"/>
          <w:sz w:val="20"/>
          <w:szCs w:val="20"/>
        </w:rPr>
        <w:t>é, kruhové, obdélníkové), štíty</w:t>
      </w:r>
      <w:r w:rsidR="005A56D3">
        <w:rPr>
          <w:rFonts w:asciiTheme="minorHAnsi" w:hAnsiTheme="minorHAnsi" w:cstheme="minorHAnsi"/>
          <w:sz w:val="20"/>
          <w:szCs w:val="20"/>
        </w:rPr>
        <w:t xml:space="preserve"> </w:t>
      </w:r>
      <w:r w:rsidR="008740B4" w:rsidRPr="00F64E91">
        <w:rPr>
          <w:rFonts w:asciiTheme="minorHAnsi" w:hAnsiTheme="minorHAnsi" w:cstheme="minorHAnsi"/>
          <w:sz w:val="20"/>
          <w:szCs w:val="20"/>
        </w:rPr>
        <w:t xml:space="preserve">byly </w:t>
      </w:r>
      <w:r w:rsidR="005A56D3">
        <w:rPr>
          <w:rFonts w:asciiTheme="minorHAnsi" w:hAnsiTheme="minorHAnsi" w:cstheme="minorHAnsi"/>
          <w:sz w:val="20"/>
          <w:szCs w:val="20"/>
        </w:rPr>
        <w:t>např.</w:t>
      </w:r>
      <w:r w:rsidR="008740B4" w:rsidRPr="00F64E91">
        <w:rPr>
          <w:rFonts w:asciiTheme="minorHAnsi" w:hAnsiTheme="minorHAnsi" w:cstheme="minorHAnsi"/>
          <w:sz w:val="20"/>
          <w:szCs w:val="20"/>
        </w:rPr>
        <w:t xml:space="preserve"> plechové, mosazné, porcelánové. Hodiny obohatily pohyblivé postavičky v okénku předního štítu, např. mnich držící provaz</w:t>
      </w:r>
      <w:r w:rsidR="007D39A3">
        <w:rPr>
          <w:rFonts w:asciiTheme="minorHAnsi" w:hAnsiTheme="minorHAnsi" w:cstheme="minorHAnsi"/>
          <w:sz w:val="20"/>
          <w:szCs w:val="20"/>
        </w:rPr>
        <w:br/>
      </w:r>
      <w:r w:rsidR="008740B4" w:rsidRPr="00F64E91">
        <w:rPr>
          <w:rFonts w:asciiTheme="minorHAnsi" w:hAnsiTheme="minorHAnsi" w:cstheme="minorHAnsi"/>
          <w:sz w:val="20"/>
          <w:szCs w:val="20"/>
        </w:rPr>
        <w:t xml:space="preserve"> od zvonu, </w:t>
      </w:r>
      <w:r w:rsidR="00747E53" w:rsidRPr="00F64E91">
        <w:rPr>
          <w:rFonts w:asciiTheme="minorHAnsi" w:hAnsiTheme="minorHAnsi" w:cstheme="minorHAnsi"/>
          <w:sz w:val="20"/>
          <w:szCs w:val="20"/>
        </w:rPr>
        <w:t xml:space="preserve">voják na </w:t>
      </w:r>
      <w:proofErr w:type="spellStart"/>
      <w:r w:rsidR="00747E53" w:rsidRPr="00F64E91">
        <w:rPr>
          <w:rFonts w:asciiTheme="minorHAnsi" w:hAnsiTheme="minorHAnsi" w:cstheme="minorHAnsi"/>
          <w:sz w:val="20"/>
          <w:szCs w:val="20"/>
        </w:rPr>
        <w:t>vartě</w:t>
      </w:r>
      <w:proofErr w:type="spellEnd"/>
      <w:r w:rsidR="00747E53" w:rsidRPr="00F64E91">
        <w:rPr>
          <w:rFonts w:asciiTheme="minorHAnsi" w:hAnsiTheme="minorHAnsi" w:cstheme="minorHAnsi"/>
          <w:sz w:val="20"/>
          <w:szCs w:val="20"/>
        </w:rPr>
        <w:t>, řezník, kt</w:t>
      </w:r>
      <w:r w:rsidR="007D39A3">
        <w:rPr>
          <w:rFonts w:asciiTheme="minorHAnsi" w:hAnsiTheme="minorHAnsi" w:cstheme="minorHAnsi"/>
          <w:sz w:val="20"/>
          <w:szCs w:val="20"/>
        </w:rPr>
        <w:t>erý úderem do hlavy zvířete odbí</w:t>
      </w:r>
      <w:r w:rsidR="00747E53" w:rsidRPr="00F64E91">
        <w:rPr>
          <w:rFonts w:asciiTheme="minorHAnsi" w:hAnsiTheme="minorHAnsi" w:cstheme="minorHAnsi"/>
          <w:sz w:val="20"/>
          <w:szCs w:val="20"/>
        </w:rPr>
        <w:t>j</w:t>
      </w:r>
      <w:r w:rsidR="00A0110C" w:rsidRPr="00F64E91">
        <w:rPr>
          <w:rFonts w:asciiTheme="minorHAnsi" w:hAnsiTheme="minorHAnsi" w:cstheme="minorHAnsi"/>
          <w:sz w:val="20"/>
          <w:szCs w:val="20"/>
        </w:rPr>
        <w:t>í hodinu, popř. stínání hlavy (</w:t>
      </w:r>
      <w:r w:rsidR="00747E53" w:rsidRPr="00F64E91">
        <w:rPr>
          <w:rFonts w:asciiTheme="minorHAnsi" w:hAnsiTheme="minorHAnsi" w:cstheme="minorHAnsi"/>
          <w:sz w:val="20"/>
          <w:szCs w:val="20"/>
        </w:rPr>
        <w:t>M. Klikar, Hodi</w:t>
      </w:r>
      <w:r w:rsidR="00FC7C39">
        <w:rPr>
          <w:rFonts w:asciiTheme="minorHAnsi" w:hAnsiTheme="minorHAnsi" w:cstheme="minorHAnsi"/>
          <w:sz w:val="20"/>
          <w:szCs w:val="20"/>
        </w:rPr>
        <w:t xml:space="preserve">ny ze Schwarzwaldu).  Produkce </w:t>
      </w:r>
      <w:proofErr w:type="gramStart"/>
      <w:r w:rsidR="00120A39">
        <w:rPr>
          <w:rFonts w:asciiTheme="minorHAnsi" w:hAnsiTheme="minorHAnsi" w:cstheme="minorHAnsi"/>
          <w:sz w:val="20"/>
          <w:szCs w:val="20"/>
        </w:rPr>
        <w:t xml:space="preserve">se </w:t>
      </w:r>
      <w:r w:rsidR="005A56D3">
        <w:rPr>
          <w:rFonts w:asciiTheme="minorHAnsi" w:hAnsiTheme="minorHAnsi" w:cstheme="minorHAnsi"/>
          <w:sz w:val="20"/>
          <w:szCs w:val="20"/>
        </w:rPr>
        <w:t xml:space="preserve"> </w:t>
      </w:r>
      <w:r w:rsidR="00120A39">
        <w:rPr>
          <w:rFonts w:asciiTheme="minorHAnsi" w:hAnsiTheme="minorHAnsi" w:cstheme="minorHAnsi"/>
          <w:sz w:val="20"/>
          <w:szCs w:val="20"/>
        </w:rPr>
        <w:t>brzy</w:t>
      </w:r>
      <w:proofErr w:type="gramEnd"/>
      <w:r w:rsidR="00120A39">
        <w:rPr>
          <w:rFonts w:asciiTheme="minorHAnsi" w:hAnsiTheme="minorHAnsi" w:cstheme="minorHAnsi"/>
          <w:sz w:val="20"/>
          <w:szCs w:val="20"/>
        </w:rPr>
        <w:t xml:space="preserve"> rozvinula ve specializo</w:t>
      </w:r>
      <w:r w:rsidR="00747E53" w:rsidRPr="00F64E91">
        <w:rPr>
          <w:rFonts w:asciiTheme="minorHAnsi" w:hAnsiTheme="minorHAnsi" w:cstheme="minorHAnsi"/>
          <w:sz w:val="20"/>
          <w:szCs w:val="20"/>
        </w:rPr>
        <w:t>van</w:t>
      </w:r>
      <w:r w:rsidR="00FC7C39">
        <w:rPr>
          <w:rFonts w:asciiTheme="minorHAnsi" w:hAnsiTheme="minorHAnsi" w:cstheme="minorHAnsi"/>
          <w:sz w:val="20"/>
          <w:szCs w:val="20"/>
        </w:rPr>
        <w:t xml:space="preserve">ou řemeslnou výrobu a prodejci </w:t>
      </w:r>
      <w:r w:rsidR="00747E53" w:rsidRPr="00F64E91">
        <w:rPr>
          <w:rFonts w:asciiTheme="minorHAnsi" w:hAnsiTheme="minorHAnsi" w:cstheme="minorHAnsi"/>
          <w:sz w:val="20"/>
          <w:szCs w:val="20"/>
        </w:rPr>
        <w:t xml:space="preserve">je rozšířili i do zahraničí. </w:t>
      </w:r>
      <w:r w:rsidR="00A0110C" w:rsidRPr="00F64E91">
        <w:rPr>
          <w:rFonts w:asciiTheme="minorHAnsi" w:hAnsiTheme="minorHAnsi" w:cstheme="minorHAnsi"/>
          <w:sz w:val="20"/>
          <w:szCs w:val="20"/>
        </w:rPr>
        <w:t>Charles Dicken</w:t>
      </w:r>
      <w:r w:rsidR="005A56D3">
        <w:rPr>
          <w:rFonts w:asciiTheme="minorHAnsi" w:hAnsiTheme="minorHAnsi" w:cstheme="minorHAnsi"/>
          <w:sz w:val="20"/>
          <w:szCs w:val="20"/>
        </w:rPr>
        <w:t>s a další angličtí spisovatelé nazývali</w:t>
      </w:r>
      <w:r w:rsidR="00A0110C" w:rsidRPr="00F64E91">
        <w:rPr>
          <w:rFonts w:asciiTheme="minorHAnsi" w:hAnsiTheme="minorHAnsi" w:cstheme="minorHAnsi"/>
          <w:sz w:val="20"/>
          <w:szCs w:val="20"/>
        </w:rPr>
        <w:t xml:space="preserve"> tyto hodiny jako </w:t>
      </w:r>
      <w:proofErr w:type="spellStart"/>
      <w:r w:rsidR="00A0110C" w:rsidRPr="00F64E91">
        <w:rPr>
          <w:rFonts w:asciiTheme="minorHAnsi" w:hAnsiTheme="minorHAnsi" w:cstheme="minorHAnsi"/>
          <w:sz w:val="20"/>
          <w:szCs w:val="20"/>
        </w:rPr>
        <w:t>Dutch</w:t>
      </w:r>
      <w:proofErr w:type="spellEnd"/>
      <w:r w:rsidR="00A0110C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110C" w:rsidRPr="00F64E91">
        <w:rPr>
          <w:rFonts w:asciiTheme="minorHAnsi" w:hAnsiTheme="minorHAnsi" w:cstheme="minorHAnsi"/>
          <w:sz w:val="20"/>
          <w:szCs w:val="20"/>
        </w:rPr>
        <w:t>clock</w:t>
      </w:r>
      <w:proofErr w:type="spellEnd"/>
      <w:r w:rsidR="00A0110C" w:rsidRPr="00F64E91">
        <w:rPr>
          <w:rFonts w:asciiTheme="minorHAnsi" w:hAnsiTheme="minorHAnsi" w:cstheme="minorHAnsi"/>
          <w:sz w:val="20"/>
          <w:szCs w:val="20"/>
        </w:rPr>
        <w:t xml:space="preserve">.  K omylu údajně došlo </w:t>
      </w:r>
      <w:r w:rsidR="00120A39">
        <w:rPr>
          <w:rFonts w:asciiTheme="minorHAnsi" w:hAnsiTheme="minorHAnsi" w:cstheme="minorHAnsi"/>
          <w:sz w:val="20"/>
          <w:szCs w:val="20"/>
        </w:rPr>
        <w:t>při</w:t>
      </w:r>
      <w:r w:rsidR="00870427" w:rsidRPr="00F64E91">
        <w:rPr>
          <w:rFonts w:asciiTheme="minorHAnsi" w:hAnsiTheme="minorHAnsi" w:cstheme="minorHAnsi"/>
          <w:sz w:val="20"/>
          <w:szCs w:val="20"/>
        </w:rPr>
        <w:t> nedorozumění,</w:t>
      </w:r>
      <w:r w:rsidR="0062668E" w:rsidRPr="00F64E91">
        <w:rPr>
          <w:rFonts w:asciiTheme="minorHAnsi" w:hAnsiTheme="minorHAnsi" w:cstheme="minorHAnsi"/>
          <w:sz w:val="20"/>
          <w:szCs w:val="20"/>
        </w:rPr>
        <w:t xml:space="preserve"> kdy cestující prodejce popisoval</w:t>
      </w:r>
      <w:r w:rsidR="00870427" w:rsidRPr="00F64E91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Schwarzwaldky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“ jako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Deutsch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20A39">
        <w:rPr>
          <w:rFonts w:asciiTheme="minorHAnsi" w:hAnsiTheme="minorHAnsi" w:cstheme="minorHAnsi"/>
          <w:sz w:val="20"/>
          <w:szCs w:val="20"/>
        </w:rPr>
        <w:t>clock</w:t>
      </w:r>
      <w:proofErr w:type="spellEnd"/>
      <w:r w:rsidR="00120A39">
        <w:rPr>
          <w:rFonts w:asciiTheme="minorHAnsi" w:hAnsiTheme="minorHAnsi" w:cstheme="minorHAnsi"/>
          <w:sz w:val="20"/>
          <w:szCs w:val="20"/>
        </w:rPr>
        <w:t xml:space="preserve"> </w:t>
      </w:r>
      <w:r w:rsidR="00870427" w:rsidRPr="00F64E9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Eric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Bruton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History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Clocks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870427" w:rsidRPr="00F64E91">
        <w:rPr>
          <w:rFonts w:asciiTheme="minorHAnsi" w:hAnsiTheme="minorHAnsi" w:cstheme="minorHAnsi"/>
          <w:sz w:val="20"/>
          <w:szCs w:val="20"/>
        </w:rPr>
        <w:t>Watches</w:t>
      </w:r>
      <w:proofErr w:type="spellEnd"/>
      <w:r w:rsidR="00870427" w:rsidRPr="00F64E91">
        <w:rPr>
          <w:rFonts w:asciiTheme="minorHAnsi" w:hAnsiTheme="minorHAnsi" w:cstheme="minorHAnsi"/>
          <w:sz w:val="20"/>
          <w:szCs w:val="20"/>
        </w:rPr>
        <w:t>).</w:t>
      </w:r>
    </w:p>
    <w:p w:rsidR="007D39A3" w:rsidRPr="00F64E91" w:rsidRDefault="0062668E" w:rsidP="00E74F51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F64E91">
        <w:rPr>
          <w:rFonts w:asciiTheme="minorHAnsi" w:hAnsiTheme="minorHAnsi" w:cstheme="minorHAnsi"/>
          <w:sz w:val="20"/>
          <w:szCs w:val="20"/>
        </w:rPr>
        <w:t>Technick</w:t>
      </w:r>
      <w:r w:rsidR="005A56D3">
        <w:rPr>
          <w:rFonts w:asciiTheme="minorHAnsi" w:hAnsiTheme="minorHAnsi" w:cstheme="minorHAnsi"/>
          <w:sz w:val="20"/>
          <w:szCs w:val="20"/>
        </w:rPr>
        <w:t>é muzeum v Brně otevírá výstavu</w:t>
      </w:r>
      <w:r w:rsidRPr="00F64E91">
        <w:rPr>
          <w:rFonts w:asciiTheme="minorHAnsi" w:hAnsiTheme="minorHAnsi" w:cstheme="minorHAnsi"/>
          <w:sz w:val="20"/>
          <w:szCs w:val="20"/>
        </w:rPr>
        <w:t xml:space="preserve"> ze sbírky Miloše Klikara </w:t>
      </w:r>
      <w:r w:rsidR="005A56D3">
        <w:rPr>
          <w:rFonts w:asciiTheme="minorHAnsi" w:hAnsiTheme="minorHAnsi" w:cstheme="minorHAnsi"/>
          <w:sz w:val="20"/>
          <w:szCs w:val="20"/>
        </w:rPr>
        <w:t xml:space="preserve">s názvem </w:t>
      </w:r>
      <w:r w:rsidRPr="00F64E91">
        <w:rPr>
          <w:rFonts w:asciiTheme="minorHAnsi" w:hAnsiTheme="minorHAnsi" w:cstheme="minorHAnsi"/>
          <w:sz w:val="20"/>
          <w:szCs w:val="20"/>
        </w:rPr>
        <w:t>Hodiny ze Schwarzwaldu</w:t>
      </w:r>
      <w:r w:rsidRPr="00F64E91">
        <w:rPr>
          <w:rFonts w:asciiTheme="minorHAnsi" w:hAnsiTheme="minorHAnsi" w:cstheme="minorHAnsi"/>
          <w:sz w:val="20"/>
          <w:szCs w:val="20"/>
        </w:rPr>
        <w:br/>
      </w:r>
      <w:r w:rsidRPr="005A56D3">
        <w:rPr>
          <w:rFonts w:asciiTheme="minorHAnsi" w:hAnsiTheme="minorHAnsi" w:cstheme="minorHAnsi"/>
          <w:b/>
          <w:sz w:val="20"/>
          <w:szCs w:val="20"/>
        </w:rPr>
        <w:t xml:space="preserve"> 6. listopadu 2018</w:t>
      </w:r>
      <w:r w:rsidRPr="00F64E91">
        <w:rPr>
          <w:rFonts w:asciiTheme="minorHAnsi" w:hAnsiTheme="minorHAnsi" w:cstheme="minorHAnsi"/>
          <w:sz w:val="20"/>
          <w:szCs w:val="20"/>
        </w:rPr>
        <w:t xml:space="preserve">. Návštěvníci si budou moci prohlédnout zhruba 70 </w:t>
      </w:r>
      <w:r w:rsidR="007D39A3">
        <w:rPr>
          <w:rFonts w:asciiTheme="minorHAnsi" w:hAnsiTheme="minorHAnsi" w:cstheme="minorHAnsi"/>
          <w:sz w:val="20"/>
          <w:szCs w:val="20"/>
        </w:rPr>
        <w:t xml:space="preserve">sbírkových předmětů od 17. do </w:t>
      </w:r>
      <w:r w:rsidRPr="00F64E91">
        <w:rPr>
          <w:rFonts w:asciiTheme="minorHAnsi" w:hAnsiTheme="minorHAnsi" w:cstheme="minorHAnsi"/>
          <w:sz w:val="20"/>
          <w:szCs w:val="20"/>
        </w:rPr>
        <w:t xml:space="preserve">konce 19. století. </w:t>
      </w:r>
      <w:r w:rsidR="00120A39" w:rsidRPr="00F64E91">
        <w:rPr>
          <w:rFonts w:asciiTheme="minorHAnsi" w:hAnsiTheme="minorHAnsi" w:cstheme="minorHAnsi"/>
          <w:sz w:val="20"/>
          <w:szCs w:val="20"/>
        </w:rPr>
        <w:t>Nejstarší exponát je</w:t>
      </w:r>
      <w:r w:rsidR="005A56D3">
        <w:rPr>
          <w:rFonts w:asciiTheme="minorHAnsi" w:hAnsiTheme="minorHAnsi" w:cstheme="minorHAnsi"/>
          <w:sz w:val="20"/>
          <w:szCs w:val="20"/>
        </w:rPr>
        <w:t xml:space="preserve"> právě</w:t>
      </w:r>
      <w:r w:rsidR="00120A39" w:rsidRPr="00F64E91">
        <w:rPr>
          <w:rFonts w:asciiTheme="minorHAnsi" w:hAnsiTheme="minorHAnsi" w:cstheme="minorHAnsi"/>
          <w:sz w:val="20"/>
          <w:szCs w:val="20"/>
        </w:rPr>
        <w:t xml:space="preserve"> z konce 17. století. </w:t>
      </w:r>
      <w:r w:rsidRPr="00F64E91">
        <w:rPr>
          <w:rFonts w:asciiTheme="minorHAnsi" w:hAnsiTheme="minorHAnsi" w:cstheme="minorHAnsi"/>
          <w:sz w:val="20"/>
          <w:szCs w:val="20"/>
        </w:rPr>
        <w:t xml:space="preserve">Výstava bude </w:t>
      </w:r>
      <w:r w:rsidR="007D39A3">
        <w:rPr>
          <w:rFonts w:asciiTheme="minorHAnsi" w:hAnsiTheme="minorHAnsi" w:cstheme="minorHAnsi"/>
          <w:sz w:val="20"/>
          <w:szCs w:val="20"/>
        </w:rPr>
        <w:t>přístupná</w:t>
      </w:r>
      <w:r w:rsidRPr="00F64E91">
        <w:rPr>
          <w:rFonts w:asciiTheme="minorHAnsi" w:hAnsiTheme="minorHAnsi" w:cstheme="minorHAnsi"/>
          <w:sz w:val="20"/>
          <w:szCs w:val="20"/>
        </w:rPr>
        <w:t xml:space="preserve"> </w:t>
      </w:r>
      <w:r w:rsidRPr="005A56D3">
        <w:rPr>
          <w:rFonts w:asciiTheme="minorHAnsi" w:hAnsiTheme="minorHAnsi" w:cstheme="minorHAnsi"/>
          <w:b/>
          <w:sz w:val="20"/>
          <w:szCs w:val="20"/>
        </w:rPr>
        <w:t>do 21. dubna 2019</w:t>
      </w:r>
      <w:r w:rsidRPr="00F64E91">
        <w:rPr>
          <w:rFonts w:asciiTheme="minorHAnsi" w:hAnsiTheme="minorHAnsi" w:cstheme="minorHAnsi"/>
          <w:sz w:val="20"/>
          <w:szCs w:val="20"/>
        </w:rPr>
        <w:t>.</w:t>
      </w:r>
      <w:r w:rsidR="00120A39">
        <w:rPr>
          <w:rFonts w:asciiTheme="minorHAnsi" w:hAnsiTheme="minorHAnsi" w:cstheme="minorHAnsi"/>
          <w:sz w:val="20"/>
          <w:szCs w:val="20"/>
        </w:rPr>
        <w:t xml:space="preserve"> </w:t>
      </w:r>
      <w:r w:rsidR="00E04338">
        <w:rPr>
          <w:rFonts w:asciiTheme="minorHAnsi" w:hAnsiTheme="minorHAnsi" w:cstheme="minorHAnsi"/>
          <w:sz w:val="20"/>
          <w:szCs w:val="20"/>
        </w:rPr>
        <w:br/>
      </w:r>
    </w:p>
    <w:p w:rsidR="00985310" w:rsidRPr="005A56D3" w:rsidRDefault="00985310" w:rsidP="007D39A3">
      <w:pPr>
        <w:pStyle w:val="Bezmezer"/>
        <w:jc w:val="right"/>
        <w:rPr>
          <w:b/>
        </w:rPr>
      </w:pPr>
      <w:r w:rsidRPr="005A56D3">
        <w:rPr>
          <w:b/>
        </w:rPr>
        <w:t xml:space="preserve">Kurátoři výstavy: </w:t>
      </w:r>
    </w:p>
    <w:p w:rsidR="005A56D3" w:rsidRPr="005A56D3" w:rsidRDefault="005A56D3" w:rsidP="007D39A3">
      <w:pPr>
        <w:pStyle w:val="Bezmezer"/>
        <w:jc w:val="right"/>
        <w:rPr>
          <w:b/>
        </w:rPr>
      </w:pPr>
    </w:p>
    <w:p w:rsidR="00985310" w:rsidRPr="005A56D3" w:rsidRDefault="00985310" w:rsidP="007D39A3">
      <w:pPr>
        <w:pStyle w:val="Bezmezer"/>
        <w:jc w:val="right"/>
        <w:rPr>
          <w:b/>
        </w:rPr>
      </w:pPr>
      <w:r w:rsidRPr="005A56D3">
        <w:rPr>
          <w:b/>
        </w:rPr>
        <w:t>Patrik Pařízek</w:t>
      </w:r>
      <w:r w:rsidR="005A56D3" w:rsidRPr="005A56D3">
        <w:rPr>
          <w:b/>
        </w:rPr>
        <w:t xml:space="preserve"> / +420 723630429, mail</w:t>
      </w:r>
      <w:r w:rsidR="005A56D3" w:rsidRPr="005A56D3">
        <w:rPr>
          <w:rFonts w:cstheme="minorHAnsi"/>
          <w:b/>
        </w:rPr>
        <w:t>@</w:t>
      </w:r>
      <w:r w:rsidR="005A56D3" w:rsidRPr="005A56D3">
        <w:rPr>
          <w:b/>
        </w:rPr>
        <w:t>patrikparizek.com</w:t>
      </w:r>
    </w:p>
    <w:p w:rsidR="00985310" w:rsidRPr="005A56D3" w:rsidRDefault="005A56D3" w:rsidP="007D39A3">
      <w:pPr>
        <w:pStyle w:val="Bezmezer"/>
        <w:jc w:val="right"/>
        <w:rPr>
          <w:b/>
        </w:rPr>
      </w:pPr>
      <w:r>
        <w:rPr>
          <w:b/>
        </w:rPr>
        <w:t>z</w:t>
      </w:r>
      <w:r w:rsidR="00985310" w:rsidRPr="005A56D3">
        <w:rPr>
          <w:b/>
        </w:rPr>
        <w:t xml:space="preserve">a TMB Petr </w:t>
      </w:r>
      <w:proofErr w:type="spellStart"/>
      <w:r w:rsidR="00985310" w:rsidRPr="005A56D3">
        <w:rPr>
          <w:b/>
        </w:rPr>
        <w:t>Nekuža</w:t>
      </w:r>
      <w:proofErr w:type="spellEnd"/>
      <w:r w:rsidRPr="005A56D3">
        <w:rPr>
          <w:b/>
        </w:rPr>
        <w:t xml:space="preserve"> / +420 724222795, nekuza</w:t>
      </w:r>
      <w:r w:rsidRPr="005A56D3">
        <w:rPr>
          <w:rFonts w:cstheme="minorHAnsi"/>
          <w:b/>
        </w:rPr>
        <w:t>@</w:t>
      </w:r>
      <w:r w:rsidRPr="005A56D3">
        <w:rPr>
          <w:b/>
        </w:rPr>
        <w:t>tmbrno.cz</w:t>
      </w:r>
    </w:p>
    <w:p w:rsidR="00BA104A" w:rsidRPr="005A56D3" w:rsidRDefault="00E04338" w:rsidP="00E74F51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C54BB5" wp14:editId="6FF60F88">
            <wp:extent cx="1127141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2" cy="6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93" w:rsidRDefault="00E14193" w:rsidP="00EE019B">
      <w:pPr>
        <w:pStyle w:val="Normlnweb"/>
      </w:pPr>
      <w:bookmarkStart w:id="0" w:name="_GoBack"/>
      <w:bookmarkEnd w:id="0"/>
    </w:p>
    <w:sectPr w:rsidR="00E14193" w:rsidSect="00630F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CF" w:rsidRDefault="00E06ACF" w:rsidP="005A56D3">
      <w:pPr>
        <w:spacing w:after="0" w:line="240" w:lineRule="auto"/>
      </w:pPr>
      <w:r>
        <w:separator/>
      </w:r>
    </w:p>
  </w:endnote>
  <w:endnote w:type="continuationSeparator" w:id="0">
    <w:p w:rsidR="00E06ACF" w:rsidRDefault="00E06ACF" w:rsidP="005A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D3" w:rsidRDefault="005A56D3">
    <w:pPr>
      <w:pStyle w:val="Zpat"/>
    </w:pPr>
    <w:r>
      <w:t xml:space="preserve">Šárka Motalová / 725 932 429, </w:t>
    </w:r>
    <w:hyperlink r:id="rId1" w:history="1">
      <w:r w:rsidRPr="00A50F71">
        <w:rPr>
          <w:rStyle w:val="Hypertextovodkaz"/>
        </w:rPr>
        <w:t>motalova</w:t>
      </w:r>
      <w:r w:rsidRPr="00A50F71">
        <w:rPr>
          <w:rStyle w:val="Hypertextovodkaz"/>
          <w:rFonts w:cstheme="minorHAnsi"/>
        </w:rPr>
        <w:t>@</w:t>
      </w:r>
      <w:r w:rsidRPr="00A50F71">
        <w:rPr>
          <w:rStyle w:val="Hypertextovodkaz"/>
        </w:rPr>
        <w:t>tmbrno.cz</w:t>
      </w:r>
    </w:hyperlink>
  </w:p>
  <w:p w:rsidR="005A56D3" w:rsidRDefault="005A56D3">
    <w:pPr>
      <w:pStyle w:val="Zpat"/>
    </w:pPr>
    <w:r>
      <w:t>www.tmbrno.cz/media</w:t>
    </w:r>
  </w:p>
  <w:p w:rsidR="005A56D3" w:rsidRDefault="005A56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CF" w:rsidRDefault="00E06ACF" w:rsidP="005A56D3">
      <w:pPr>
        <w:spacing w:after="0" w:line="240" w:lineRule="auto"/>
      </w:pPr>
      <w:r>
        <w:separator/>
      </w:r>
    </w:p>
  </w:footnote>
  <w:footnote w:type="continuationSeparator" w:id="0">
    <w:p w:rsidR="00E06ACF" w:rsidRDefault="00E06ACF" w:rsidP="005A5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9B"/>
    <w:rsid w:val="000472A3"/>
    <w:rsid w:val="00120A39"/>
    <w:rsid w:val="002112DE"/>
    <w:rsid w:val="003558C2"/>
    <w:rsid w:val="004837D7"/>
    <w:rsid w:val="004E057D"/>
    <w:rsid w:val="005804DF"/>
    <w:rsid w:val="00597D66"/>
    <w:rsid w:val="005A56D3"/>
    <w:rsid w:val="0061674D"/>
    <w:rsid w:val="0062668E"/>
    <w:rsid w:val="00630F76"/>
    <w:rsid w:val="006B19F1"/>
    <w:rsid w:val="00747E53"/>
    <w:rsid w:val="007A42C2"/>
    <w:rsid w:val="007D39A3"/>
    <w:rsid w:val="008342D4"/>
    <w:rsid w:val="00870427"/>
    <w:rsid w:val="008740B4"/>
    <w:rsid w:val="008C2232"/>
    <w:rsid w:val="008F07AE"/>
    <w:rsid w:val="00985310"/>
    <w:rsid w:val="009E199B"/>
    <w:rsid w:val="00A0110C"/>
    <w:rsid w:val="00B03F45"/>
    <w:rsid w:val="00B47E7A"/>
    <w:rsid w:val="00B91EA8"/>
    <w:rsid w:val="00BA104A"/>
    <w:rsid w:val="00BB7ACE"/>
    <w:rsid w:val="00C809F4"/>
    <w:rsid w:val="00CC329D"/>
    <w:rsid w:val="00D4133F"/>
    <w:rsid w:val="00D43494"/>
    <w:rsid w:val="00DA00D6"/>
    <w:rsid w:val="00E04338"/>
    <w:rsid w:val="00E06ACF"/>
    <w:rsid w:val="00E14193"/>
    <w:rsid w:val="00E160A6"/>
    <w:rsid w:val="00E42D4E"/>
    <w:rsid w:val="00E74F51"/>
    <w:rsid w:val="00EE019B"/>
    <w:rsid w:val="00F408F7"/>
    <w:rsid w:val="00F64E91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019B"/>
    <w:rPr>
      <w:b/>
      <w:bCs/>
    </w:rPr>
  </w:style>
  <w:style w:type="paragraph" w:styleId="Bezmezer">
    <w:name w:val="No Spacing"/>
    <w:uiPriority w:val="1"/>
    <w:qFormat/>
    <w:rsid w:val="007D39A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5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A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6D3"/>
  </w:style>
  <w:style w:type="paragraph" w:styleId="Zpat">
    <w:name w:val="footer"/>
    <w:basedOn w:val="Normln"/>
    <w:link w:val="ZpatChar"/>
    <w:uiPriority w:val="99"/>
    <w:unhideWhenUsed/>
    <w:rsid w:val="005A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2019-01-04T08:13:00Z</cp:lastPrinted>
  <dcterms:created xsi:type="dcterms:W3CDTF">2019-01-04T08:12:00Z</dcterms:created>
  <dcterms:modified xsi:type="dcterms:W3CDTF">2019-01-04T08:15:00Z</dcterms:modified>
</cp:coreProperties>
</file>