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8B" w:rsidRPr="002C1C2D" w:rsidRDefault="009B5DB9" w:rsidP="009B5DB9">
      <w:pPr>
        <w:jc w:val="center"/>
        <w:rPr>
          <w:b/>
          <w:sz w:val="24"/>
          <w:szCs w:val="24"/>
        </w:rPr>
      </w:pPr>
      <w:r w:rsidRPr="002C1C2D">
        <w:rPr>
          <w:b/>
          <w:sz w:val="24"/>
          <w:szCs w:val="24"/>
        </w:rPr>
        <w:t>Umění emailu /Technika smaltu</w:t>
      </w:r>
    </w:p>
    <w:p w:rsidR="009B5DB9" w:rsidRDefault="009B5DB9" w:rsidP="001650B7">
      <w:pPr>
        <w:pStyle w:val="Bezmezer"/>
      </w:pPr>
      <w:r>
        <w:t>Výstava odkrývá tajemství techniky, která prostřednictvím ohně spojuje dva tak rozdílné materiály, jako jsou kov a sklo. Nabízí souhrnný pohled na historii emailu/smaltu, který se již přes tři tisíce let používá k výzdobě i ochraně kovových předmětů. Jedná se o vůbec první projekt v České republice, který se věnuje tomuto tématu v takovém rozsahu.</w:t>
      </w:r>
    </w:p>
    <w:p w:rsidR="001650B7" w:rsidRPr="0029765C" w:rsidRDefault="001650B7" w:rsidP="001650B7">
      <w:pPr>
        <w:pStyle w:val="Bezmezer"/>
        <w:rPr>
          <w:sz w:val="16"/>
          <w:szCs w:val="16"/>
        </w:rPr>
      </w:pPr>
      <w:bookmarkStart w:id="0" w:name="_GoBack"/>
      <w:bookmarkEnd w:id="0"/>
    </w:p>
    <w:p w:rsidR="009B5DB9" w:rsidRDefault="009B5DB9" w:rsidP="001650B7">
      <w:pPr>
        <w:pStyle w:val="Bezmezer"/>
      </w:pPr>
      <w:r>
        <w:t xml:space="preserve">První část výstavy představuje </w:t>
      </w:r>
      <w:r w:rsidRPr="009B5DB9">
        <w:rPr>
          <w:rStyle w:val="Siln"/>
          <w:b w:val="0"/>
        </w:rPr>
        <w:t xml:space="preserve">dějiny </w:t>
      </w:r>
      <w:proofErr w:type="spellStart"/>
      <w:r w:rsidRPr="009B5DB9">
        <w:rPr>
          <w:rStyle w:val="Siln"/>
          <w:b w:val="0"/>
        </w:rPr>
        <w:t>emailérství</w:t>
      </w:r>
      <w:proofErr w:type="spellEnd"/>
      <w:r>
        <w:t xml:space="preserve"> od starověku do počátku 20. století </w:t>
      </w:r>
      <w:r w:rsidR="00324B69">
        <w:t xml:space="preserve">na </w:t>
      </w:r>
      <w:r>
        <w:t>rozsáhlé kolekc</w:t>
      </w:r>
      <w:r w:rsidR="00324B69">
        <w:t>i</w:t>
      </w:r>
      <w:r>
        <w:t xml:space="preserve"> předmětů z řady českých a slovenských muzeí, galerií i soukromých sbírek. „Emailové aplikace najdeme na různorodé škále artefaktů od liturgických a korunovačních kl</w:t>
      </w:r>
      <w:r w:rsidR="00B12C06">
        <w:t xml:space="preserve">enotů přes šperky a </w:t>
      </w:r>
      <w:r w:rsidR="00324B69">
        <w:t xml:space="preserve">miniatury po </w:t>
      </w:r>
      <w:r>
        <w:t xml:space="preserve">hodinky. Zahraniční unikáty jsou prezentovány na fotografiích, díky spolupráci s institucemi jako </w:t>
      </w:r>
      <w:proofErr w:type="spellStart"/>
      <w:r>
        <w:t>British</w:t>
      </w:r>
      <w:proofErr w:type="spellEnd"/>
      <w:r>
        <w:t xml:space="preserve"> Museum, Victoria &amp; Albert Museum, Metropolitní muzeum umění v New Yorku a</w:t>
      </w:r>
      <w:r w:rsidR="00324B69">
        <w:t xml:space="preserve"> </w:t>
      </w:r>
      <w:r>
        <w:t>pod</w:t>
      </w:r>
      <w:r w:rsidR="00324B69">
        <w:t>obně,</w:t>
      </w:r>
      <w:r>
        <w:t xml:space="preserve">“ říká kurátorka výstavy Pavla </w:t>
      </w:r>
      <w:proofErr w:type="spellStart"/>
      <w:r>
        <w:t>Stöhrová</w:t>
      </w:r>
      <w:proofErr w:type="spellEnd"/>
      <w:r>
        <w:t xml:space="preserve">. </w:t>
      </w:r>
    </w:p>
    <w:p w:rsidR="00B37250" w:rsidRPr="0029765C" w:rsidRDefault="00B37250" w:rsidP="001650B7">
      <w:pPr>
        <w:pStyle w:val="Bezmezer"/>
        <w:rPr>
          <w:sz w:val="16"/>
          <w:szCs w:val="16"/>
        </w:rPr>
      </w:pPr>
    </w:p>
    <w:p w:rsidR="009B5DB9" w:rsidRDefault="00C73BE0" w:rsidP="001650B7">
      <w:pPr>
        <w:pStyle w:val="Bezmezer"/>
      </w:pPr>
      <w:r>
        <w:t>Druhá část výstavy</w:t>
      </w:r>
      <w:r w:rsidR="003D107C">
        <w:t xml:space="preserve"> je</w:t>
      </w:r>
      <w:r>
        <w:t xml:space="preserve"> věnována </w:t>
      </w:r>
      <w:r w:rsidRPr="009B5DB9">
        <w:rPr>
          <w:rStyle w:val="Siln"/>
          <w:b w:val="0"/>
        </w:rPr>
        <w:t>technickému smaltu</w:t>
      </w:r>
      <w:r w:rsidR="00952FA1">
        <w:t>.</w:t>
      </w:r>
      <w:r w:rsidR="00B37250">
        <w:t xml:space="preserve"> </w:t>
      </w:r>
      <w:r w:rsidR="009B5DB9">
        <w:t xml:space="preserve">„Smalt je představitelem nekovových anorganických </w:t>
      </w:r>
      <w:r>
        <w:t>povlaků, tvoří je</w:t>
      </w:r>
      <w:r w:rsidR="002C1C2D">
        <w:t>j</w:t>
      </w:r>
      <w:r w:rsidR="00324B69">
        <w:t xml:space="preserve"> v zásadě </w:t>
      </w:r>
      <w:r>
        <w:t>skla mo</w:t>
      </w:r>
      <w:r w:rsidR="002C1C2D">
        <w:t>difikovaných vlastností. Vrstvy</w:t>
      </w:r>
      <w:r w:rsidR="00324B69">
        <w:t xml:space="preserve"> smaltu </w:t>
      </w:r>
      <w:r w:rsidR="002C1C2D">
        <w:t xml:space="preserve"> se nanášejí na povrch </w:t>
      </w:r>
      <w:r w:rsidR="00324B69">
        <w:t xml:space="preserve">kovu a </w:t>
      </w:r>
      <w:proofErr w:type="gramStart"/>
      <w:r w:rsidR="002C1C2D">
        <w:t>se</w:t>
      </w:r>
      <w:proofErr w:type="gramEnd"/>
      <w:r w:rsidR="002C1C2D">
        <w:t xml:space="preserve"> vypalují při 800 až 950</w:t>
      </w:r>
      <w:r w:rsidR="003D107C">
        <w:t xml:space="preserve"> </w:t>
      </w:r>
      <w:r w:rsidR="003D107C">
        <w:rPr>
          <w:rFonts w:ascii="Arial" w:eastAsia="Times New Roman" w:hAnsi="Arial" w:cs="Arial"/>
          <w:color w:val="000000"/>
          <w:lang w:eastAsia="cs-CZ"/>
        </w:rPr>
        <w:t>°C</w:t>
      </w:r>
      <w:r w:rsidR="009B5DB9">
        <w:t xml:space="preserve">,“ </w:t>
      </w:r>
      <w:r w:rsidR="003D107C">
        <w:t>přibližuje technologii</w:t>
      </w:r>
      <w:r w:rsidR="009B5DB9">
        <w:t xml:space="preserve"> náměstkyně ředitele pro Metodické centru</w:t>
      </w:r>
      <w:r w:rsidR="003D107C">
        <w:t xml:space="preserve">m konzervace TMB Alena </w:t>
      </w:r>
      <w:proofErr w:type="spellStart"/>
      <w:r w:rsidR="003D107C">
        <w:t>Selucká</w:t>
      </w:r>
      <w:proofErr w:type="spellEnd"/>
      <w:r w:rsidR="003D107C">
        <w:t xml:space="preserve">. A pokračuje: </w:t>
      </w:r>
      <w:r w:rsidR="009B5DB9">
        <w:t>„</w:t>
      </w:r>
      <w:r w:rsidR="003D107C">
        <w:t>D</w:t>
      </w:r>
      <w:r>
        <w:t>o počátku 19. století obsahoval smalt některé jedovaté příměsi a těžké kovy. Zásadní změnu přinesl až chemik</w:t>
      </w:r>
      <w:r w:rsidR="00324B69">
        <w:t xml:space="preserve"> a vynálezce</w:t>
      </w:r>
      <w:r>
        <w:t xml:space="preserve"> Eduard </w:t>
      </w:r>
      <w:proofErr w:type="spellStart"/>
      <w:r>
        <w:t>Bartelmus</w:t>
      </w:r>
      <w:proofErr w:type="spellEnd"/>
      <w:r>
        <w:t xml:space="preserve">, který </w:t>
      </w:r>
      <w:r w:rsidR="00324B69">
        <w:t>zavedl výrobu</w:t>
      </w:r>
      <w:r>
        <w:t xml:space="preserve"> bílého zdravotně nezávadného smaltu na železné nádobí.</w:t>
      </w:r>
      <w:r w:rsidR="00324B69">
        <w:t xml:space="preserve"> První smaltovnu založil v Brně vroce1832. </w:t>
      </w:r>
      <w:proofErr w:type="spellStart"/>
      <w:r w:rsidR="00324B69">
        <w:t>Bartelm</w:t>
      </w:r>
      <w:proofErr w:type="spellEnd"/>
      <w:r w:rsidR="00324B69">
        <w:t>.</w:t>
      </w:r>
      <w:r>
        <w:t xml:space="preserve">“ </w:t>
      </w:r>
      <w:r w:rsidR="00B37250">
        <w:t xml:space="preserve"> I </w:t>
      </w:r>
      <w:r w:rsidR="00324B69">
        <w:t>problematika průmyslového zpracování smaltu je</w:t>
      </w:r>
      <w:r w:rsidR="00B37250">
        <w:t xml:space="preserve"> součástí výstavy. </w:t>
      </w:r>
    </w:p>
    <w:p w:rsidR="009B5DB9" w:rsidRPr="00B37250" w:rsidRDefault="009B5DB9" w:rsidP="001650B7">
      <w:pPr>
        <w:pStyle w:val="Bezmezer"/>
        <w:rPr>
          <w:sz w:val="16"/>
          <w:szCs w:val="16"/>
        </w:rPr>
      </w:pPr>
    </w:p>
    <w:p w:rsidR="001650B7" w:rsidRDefault="001650B7" w:rsidP="001650B7">
      <w:pPr>
        <w:pStyle w:val="Bezmezer"/>
      </w:pPr>
      <w:r>
        <w:t>Umění emailu/Technika smaltu přibližuje</w:t>
      </w:r>
      <w:r w:rsidR="00C3148F">
        <w:t xml:space="preserve"> na</w:t>
      </w:r>
      <w:r>
        <w:t xml:space="preserve"> </w:t>
      </w:r>
      <w:r w:rsidR="00324B69">
        <w:t>třech</w:t>
      </w:r>
      <w:r w:rsidR="00B12C06">
        <w:t xml:space="preserve"> </w:t>
      </w:r>
      <w:r w:rsidR="00324B69">
        <w:t>stovkách</w:t>
      </w:r>
      <w:r w:rsidR="00B12C06">
        <w:t xml:space="preserve"> </w:t>
      </w:r>
      <w:r w:rsidR="00324B69">
        <w:t xml:space="preserve">exponátů </w:t>
      </w:r>
      <w:r>
        <w:t xml:space="preserve">mistrovství emailérů i </w:t>
      </w:r>
      <w:r w:rsidR="00324B69">
        <w:t>novodobou produkci.</w:t>
      </w:r>
      <w:r>
        <w:t xml:space="preserve"> Návštěvníci si např. budou moci prohlédnout románský dvouramenný ostatkový kříž z</w:t>
      </w:r>
      <w:r w:rsidR="001D58C6">
        <w:t>e</w:t>
      </w:r>
      <w:r>
        <w:t> 1</w:t>
      </w:r>
      <w:r w:rsidR="001D58C6">
        <w:t>3</w:t>
      </w:r>
      <w:r>
        <w:t>. století z Podještědského muzea</w:t>
      </w:r>
      <w:r w:rsidR="001D58C6">
        <w:t xml:space="preserve"> v Českém Dubu</w:t>
      </w:r>
      <w:r w:rsidR="00B12C06">
        <w:t xml:space="preserve">, </w:t>
      </w:r>
      <w:r w:rsidR="001D58C6">
        <w:t>skvosty hodinářství a špe</w:t>
      </w:r>
      <w:r w:rsidR="00B12C06">
        <w:t>r</w:t>
      </w:r>
      <w:r w:rsidR="00C3148F">
        <w:t>kařství z u</w:t>
      </w:r>
      <w:r w:rsidR="001D58C6">
        <w:t>měleckoprůmyslových muzeí v Brně a Bratislavě, mistrovská d</w:t>
      </w:r>
      <w:r w:rsidR="00C3148F">
        <w:t>í</w:t>
      </w:r>
      <w:r w:rsidR="001D58C6">
        <w:t>la renesančního období</w:t>
      </w:r>
      <w:r w:rsidR="003D107C">
        <w:t xml:space="preserve"> či </w:t>
      </w:r>
      <w:r>
        <w:t xml:space="preserve">repliku </w:t>
      </w:r>
      <w:r w:rsidR="001D58C6">
        <w:t xml:space="preserve">císařské </w:t>
      </w:r>
      <w:r w:rsidR="002B3CFC">
        <w:t>koruny Svaté říše ří</w:t>
      </w:r>
      <w:r w:rsidR="001D58C6">
        <w:t>mské (vystavena bude pouze do 30</w:t>
      </w:r>
      <w:r w:rsidR="002B3CFC">
        <w:t>. 1</w:t>
      </w:r>
      <w:r w:rsidR="001D58C6">
        <w:t>1</w:t>
      </w:r>
      <w:r w:rsidR="002B3CFC">
        <w:t>. 2017)</w:t>
      </w:r>
      <w:r w:rsidR="003D107C">
        <w:t xml:space="preserve">. </w:t>
      </w:r>
      <w:r w:rsidR="001D58C6">
        <w:t xml:space="preserve">Protipólem k uměleckým artefaktům jsou </w:t>
      </w:r>
      <w:r w:rsidR="00FC6B8C">
        <w:t xml:space="preserve">užitkové </w:t>
      </w:r>
      <w:r w:rsidR="001D58C6">
        <w:t xml:space="preserve">předměty průmyslové výroby 19. a 20 století, např. kuchyňské nádobí </w:t>
      </w:r>
      <w:r w:rsidR="002B3CFC">
        <w:t>či</w:t>
      </w:r>
      <w:r w:rsidR="001D58C6">
        <w:t xml:space="preserve"> spotřebiče, smaltované cedule, ale také</w:t>
      </w:r>
      <w:r w:rsidR="00FC6B8C">
        <w:t xml:space="preserve"> velkorozměrové</w:t>
      </w:r>
      <w:r w:rsidR="002B3CFC">
        <w:t xml:space="preserve"> </w:t>
      </w:r>
      <w:r w:rsidR="001D58C6">
        <w:t>smaltované segmenty pro architekturu a montáž obřích sil a nádob</w:t>
      </w:r>
      <w:r w:rsidR="002B3CFC">
        <w:t>.</w:t>
      </w:r>
      <w:r w:rsidR="001D58C6">
        <w:t xml:space="preserve"> Smalt je představen také jako jedna z </w:t>
      </w:r>
      <w:proofErr w:type="spellStart"/>
      <w:r w:rsidR="001D58C6">
        <w:t>high-tech</w:t>
      </w:r>
      <w:proofErr w:type="spellEnd"/>
      <w:r w:rsidR="001D58C6">
        <w:t xml:space="preserve"> technologií budoucnosti.</w:t>
      </w:r>
      <w:r w:rsidR="002B3CFC">
        <w:t xml:space="preserve"> </w:t>
      </w:r>
    </w:p>
    <w:p w:rsidR="002B3CFC" w:rsidRPr="00B37250" w:rsidRDefault="002B3CFC" w:rsidP="001650B7">
      <w:pPr>
        <w:pStyle w:val="Bezmezer"/>
        <w:rPr>
          <w:sz w:val="16"/>
          <w:szCs w:val="16"/>
        </w:rPr>
      </w:pPr>
    </w:p>
    <w:p w:rsidR="009B5DB9" w:rsidRDefault="002B3CFC" w:rsidP="001650B7">
      <w:pPr>
        <w:pStyle w:val="Bezmezer"/>
      </w:pPr>
      <w:r>
        <w:t>„</w:t>
      </w:r>
      <w:r w:rsidR="00FC6B8C">
        <w:t>Výstava přibl</w:t>
      </w:r>
      <w:r w:rsidR="001D58C6">
        <w:t>i</w:t>
      </w:r>
      <w:r w:rsidR="00FC6B8C">
        <w:t>ž</w:t>
      </w:r>
      <w:r w:rsidR="001D58C6">
        <w:t>uje také</w:t>
      </w:r>
      <w:r w:rsidR="003D107C">
        <w:t xml:space="preserve"> </w:t>
      </w:r>
      <w:r w:rsidR="009B5DB9">
        <w:t xml:space="preserve">problematiku </w:t>
      </w:r>
      <w:r w:rsidR="009B5DB9" w:rsidRPr="001650B7">
        <w:rPr>
          <w:rStyle w:val="Siln"/>
          <w:b w:val="0"/>
        </w:rPr>
        <w:t>restaurování artefaktů zdobených emailem</w:t>
      </w:r>
      <w:r w:rsidR="001D58C6">
        <w:t xml:space="preserve"> nebo</w:t>
      </w:r>
      <w:r w:rsidR="009B5DB9">
        <w:t xml:space="preserve"> prezentuje díla současných tvůrců využívajících techniky e</w:t>
      </w:r>
      <w:r>
        <w:t xml:space="preserve">mailu/smaltu v umělecké tvorbě,“ </w:t>
      </w:r>
      <w:r w:rsidR="003D107C">
        <w:t>nastiňuje</w:t>
      </w:r>
      <w:r w:rsidR="00952FA1">
        <w:t xml:space="preserve"> další témata rozsáhlé výstavy Pavla </w:t>
      </w:r>
      <w:proofErr w:type="spellStart"/>
      <w:r w:rsidR="00952FA1">
        <w:t>St</w:t>
      </w:r>
      <w:r w:rsidR="00952FA1">
        <w:rPr>
          <w:rFonts w:cstheme="minorHAnsi"/>
        </w:rPr>
        <w:t>ö</w:t>
      </w:r>
      <w:r w:rsidR="00952FA1">
        <w:t>hrová</w:t>
      </w:r>
      <w:proofErr w:type="spellEnd"/>
      <w:r w:rsidR="00952FA1">
        <w:t xml:space="preserve">. </w:t>
      </w:r>
      <w:r w:rsidR="003D107C">
        <w:t xml:space="preserve">Jak už je v TMB </w:t>
      </w:r>
      <w:r w:rsidR="00FC6B8C">
        <w:t>pravidlem, nebude chybět ani</w:t>
      </w:r>
      <w:r w:rsidR="00952FA1">
        <w:t xml:space="preserve"> </w:t>
      </w:r>
      <w:r w:rsidR="009B5DB9" w:rsidRPr="001650B7">
        <w:rPr>
          <w:rStyle w:val="Siln"/>
          <w:b w:val="0"/>
        </w:rPr>
        <w:t>interaktivní koutek</w:t>
      </w:r>
      <w:r w:rsidR="003D107C">
        <w:t> pro děti i dospělé. Umění emailu/Technika smaltu bude přístupná od 31. 10. 2017 do 3. 6. 2018 a její součástí budou i doprovodné výstavy</w:t>
      </w:r>
      <w:r w:rsidR="00B37250">
        <w:t>:</w:t>
      </w:r>
    </w:p>
    <w:p w:rsidR="00952FA1" w:rsidRPr="0029765C" w:rsidRDefault="00952FA1" w:rsidP="001650B7">
      <w:pPr>
        <w:pStyle w:val="Bezmezer"/>
        <w:rPr>
          <w:sz w:val="16"/>
          <w:szCs w:val="16"/>
        </w:rPr>
      </w:pPr>
    </w:p>
    <w:tbl>
      <w:tblPr>
        <w:tblW w:w="990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6"/>
        <w:gridCol w:w="7337"/>
      </w:tblGrid>
      <w:tr w:rsidR="00952FA1" w:rsidRPr="00B37250" w:rsidTr="00B37250">
        <w:trPr>
          <w:tblCellSpacing w:w="15" w:type="dxa"/>
        </w:trPr>
        <w:tc>
          <w:tcPr>
            <w:tcW w:w="2521" w:type="dxa"/>
            <w:vAlign w:val="center"/>
            <w:hideMark/>
          </w:tcPr>
          <w:p w:rsidR="00952FA1" w:rsidRPr="00B37250" w:rsidRDefault="001D58C6" w:rsidP="00F365A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Listopad a prosinec</w:t>
            </w:r>
            <w:r w:rsidR="00952FA1" w:rsidRPr="00B37250">
              <w:rPr>
                <w:rFonts w:eastAsia="Times New Roman" w:cstheme="minorHAnsi"/>
                <w:lang w:eastAsia="cs-CZ"/>
              </w:rPr>
              <w:t xml:space="preserve"> </w:t>
            </w:r>
            <w:r>
              <w:rPr>
                <w:rFonts w:eastAsia="Times New Roman" w:cstheme="minorHAnsi"/>
                <w:lang w:eastAsia="cs-CZ"/>
              </w:rPr>
              <w:t>2017</w:t>
            </w:r>
          </w:p>
        </w:tc>
        <w:tc>
          <w:tcPr>
            <w:tcW w:w="7292" w:type="dxa"/>
            <w:vAlign w:val="center"/>
            <w:hideMark/>
          </w:tcPr>
          <w:p w:rsidR="00952FA1" w:rsidRPr="00B37250" w:rsidRDefault="001D58C6" w:rsidP="001D58C6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Smaltování ve </w:t>
            </w:r>
            <w:r w:rsidR="00952FA1" w:rsidRPr="00B37250">
              <w:rPr>
                <w:rFonts w:eastAsia="Times New Roman" w:cstheme="minorHAnsi"/>
                <w:lang w:eastAsia="cs-CZ"/>
              </w:rPr>
              <w:t>výtvarné</w:t>
            </w:r>
            <w:r>
              <w:rPr>
                <w:rFonts w:eastAsia="Times New Roman" w:cstheme="minorHAnsi"/>
                <w:lang w:eastAsia="cs-CZ"/>
              </w:rPr>
              <w:t>m</w:t>
            </w:r>
            <w:r w:rsidR="00952FA1" w:rsidRPr="00B37250">
              <w:rPr>
                <w:rFonts w:eastAsia="Times New Roman" w:cstheme="minorHAnsi"/>
                <w:lang w:eastAsia="cs-CZ"/>
              </w:rPr>
              <w:t xml:space="preserve"> klubu </w:t>
            </w:r>
            <w:proofErr w:type="spellStart"/>
            <w:r w:rsidR="00952FA1" w:rsidRPr="00B37250">
              <w:rPr>
                <w:rFonts w:eastAsia="Times New Roman" w:cstheme="minorHAnsi"/>
                <w:lang w:eastAsia="cs-CZ"/>
              </w:rPr>
              <w:t>Artissimo</w:t>
            </w:r>
            <w:proofErr w:type="spellEnd"/>
          </w:p>
        </w:tc>
      </w:tr>
      <w:tr w:rsidR="00952FA1" w:rsidRPr="00B37250" w:rsidTr="00B37250">
        <w:trPr>
          <w:tblCellSpacing w:w="15" w:type="dxa"/>
        </w:trPr>
        <w:tc>
          <w:tcPr>
            <w:tcW w:w="2521" w:type="dxa"/>
            <w:vAlign w:val="center"/>
            <w:hideMark/>
          </w:tcPr>
          <w:p w:rsidR="00952FA1" w:rsidRPr="00B37250" w:rsidRDefault="001D58C6" w:rsidP="00952FA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Leden až březen </w:t>
            </w:r>
            <w:r w:rsidR="00952FA1" w:rsidRPr="00B37250">
              <w:rPr>
                <w:rFonts w:eastAsia="Times New Roman" w:cstheme="minorHAnsi"/>
                <w:lang w:eastAsia="cs-CZ"/>
              </w:rPr>
              <w:t>2018</w:t>
            </w:r>
          </w:p>
        </w:tc>
        <w:tc>
          <w:tcPr>
            <w:tcW w:w="7292" w:type="dxa"/>
            <w:vAlign w:val="center"/>
            <w:hideMark/>
          </w:tcPr>
          <w:p w:rsidR="00952FA1" w:rsidRPr="00B37250" w:rsidRDefault="001D58C6" w:rsidP="00952FA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Výstava z</w:t>
            </w:r>
            <w:r w:rsidR="00952FA1" w:rsidRPr="00B37250">
              <w:rPr>
                <w:rFonts w:eastAsia="Times New Roman" w:cstheme="minorHAnsi"/>
                <w:lang w:eastAsia="cs-CZ"/>
              </w:rPr>
              <w:t>e soukromé sbírky vyznamenání a odznaků</w:t>
            </w:r>
            <w:r>
              <w:rPr>
                <w:rFonts w:eastAsia="Times New Roman" w:cstheme="minorHAnsi"/>
                <w:lang w:eastAsia="cs-CZ"/>
              </w:rPr>
              <w:t xml:space="preserve"> Československa</w:t>
            </w:r>
          </w:p>
        </w:tc>
      </w:tr>
      <w:tr w:rsidR="00952FA1" w:rsidRPr="00B37250" w:rsidTr="00B37250">
        <w:trPr>
          <w:tblCellSpacing w:w="15" w:type="dxa"/>
        </w:trPr>
        <w:tc>
          <w:tcPr>
            <w:tcW w:w="2521" w:type="dxa"/>
            <w:vAlign w:val="center"/>
            <w:hideMark/>
          </w:tcPr>
          <w:p w:rsidR="00952FA1" w:rsidRPr="00B37250" w:rsidRDefault="001D58C6" w:rsidP="00952FA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Duben a květen</w:t>
            </w:r>
            <w:r w:rsidR="00952FA1" w:rsidRPr="00B37250">
              <w:rPr>
                <w:rFonts w:eastAsia="Times New Roman" w:cstheme="minorHAnsi"/>
                <w:lang w:eastAsia="cs-CZ"/>
              </w:rPr>
              <w:t xml:space="preserve"> 2018</w:t>
            </w:r>
          </w:p>
        </w:tc>
        <w:tc>
          <w:tcPr>
            <w:tcW w:w="7292" w:type="dxa"/>
            <w:vAlign w:val="center"/>
            <w:hideMark/>
          </w:tcPr>
          <w:p w:rsidR="00952FA1" w:rsidRPr="00B37250" w:rsidRDefault="00952FA1" w:rsidP="00952FA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B37250">
              <w:rPr>
                <w:rFonts w:eastAsia="Times New Roman" w:cstheme="minorHAnsi"/>
                <w:lang w:eastAsia="cs-CZ"/>
              </w:rPr>
              <w:t>Současný emailový šperk v tvorbě domácích i zahraničních autorů</w:t>
            </w:r>
          </w:p>
        </w:tc>
      </w:tr>
    </w:tbl>
    <w:p w:rsidR="0029765C" w:rsidRDefault="0029765C" w:rsidP="00B37250">
      <w:pPr>
        <w:pStyle w:val="Bezmezer"/>
        <w:rPr>
          <w:b/>
        </w:rPr>
      </w:pPr>
    </w:p>
    <w:p w:rsidR="00B37250" w:rsidRPr="00B37250" w:rsidRDefault="00B37250" w:rsidP="00B37250">
      <w:pPr>
        <w:pStyle w:val="Bezmezer"/>
        <w:rPr>
          <w:b/>
        </w:rPr>
      </w:pPr>
      <w:r w:rsidRPr="00B37250">
        <w:rPr>
          <w:b/>
        </w:rPr>
        <w:t>Kontakt pro média:</w:t>
      </w:r>
      <w:r w:rsidRPr="00B37250">
        <w:rPr>
          <w:b/>
        </w:rPr>
        <w:tab/>
      </w:r>
      <w:r w:rsidRPr="00B37250">
        <w:rPr>
          <w:b/>
        </w:rPr>
        <w:tab/>
      </w:r>
      <w:r w:rsidRPr="00B37250">
        <w:rPr>
          <w:b/>
        </w:rPr>
        <w:tab/>
      </w:r>
    </w:p>
    <w:p w:rsidR="009B5DB9" w:rsidRPr="00B37250" w:rsidRDefault="00B37250" w:rsidP="00B37250">
      <w:pPr>
        <w:pStyle w:val="Bezmezer"/>
        <w:rPr>
          <w:b/>
        </w:rPr>
      </w:pPr>
      <w:r w:rsidRPr="00B37250">
        <w:rPr>
          <w:b/>
        </w:rPr>
        <w:t xml:space="preserve">Pavla </w:t>
      </w:r>
      <w:proofErr w:type="spellStart"/>
      <w:r w:rsidRPr="00B37250">
        <w:rPr>
          <w:b/>
        </w:rPr>
        <w:t>St</w:t>
      </w:r>
      <w:r w:rsidRPr="00B37250">
        <w:rPr>
          <w:rFonts w:cstheme="minorHAnsi"/>
          <w:b/>
        </w:rPr>
        <w:t>ö</w:t>
      </w:r>
      <w:r w:rsidRPr="00B37250">
        <w:rPr>
          <w:b/>
        </w:rPr>
        <w:t>hrová</w:t>
      </w:r>
      <w:proofErr w:type="spellEnd"/>
      <w:r w:rsidRPr="00B37250">
        <w:rPr>
          <w:b/>
        </w:rPr>
        <w:t xml:space="preserve">, kurátorka – 778 522 501, </w:t>
      </w:r>
      <w:hyperlink r:id="rId7" w:history="1">
        <w:r w:rsidRPr="00B37250">
          <w:rPr>
            <w:rStyle w:val="Hypertextovodkaz"/>
            <w:b/>
          </w:rPr>
          <w:t>st</w:t>
        </w:r>
        <w:r w:rsidRPr="00B37250">
          <w:rPr>
            <w:rStyle w:val="Hypertextovodkaz"/>
            <w:rFonts w:cstheme="minorHAnsi"/>
            <w:b/>
          </w:rPr>
          <w:t>ö</w:t>
        </w:r>
        <w:r w:rsidRPr="00B37250">
          <w:rPr>
            <w:rStyle w:val="Hypertextovodkaz"/>
            <w:b/>
          </w:rPr>
          <w:t>hrova</w:t>
        </w:r>
        <w:r w:rsidRPr="00B37250">
          <w:rPr>
            <w:rStyle w:val="Hypertextovodkaz"/>
            <w:rFonts w:cstheme="minorHAnsi"/>
            <w:b/>
          </w:rPr>
          <w:t>@</w:t>
        </w:r>
        <w:r w:rsidRPr="00B37250">
          <w:rPr>
            <w:rStyle w:val="Hypertextovodkaz"/>
            <w:b/>
          </w:rPr>
          <w:t>tmbrno.cz</w:t>
        </w:r>
      </w:hyperlink>
    </w:p>
    <w:p w:rsidR="00B37250" w:rsidRDefault="00B37250" w:rsidP="00B37250">
      <w:pPr>
        <w:pStyle w:val="Bezmezer"/>
        <w:rPr>
          <w:rStyle w:val="Hypertextovodkaz"/>
          <w:b/>
        </w:rPr>
      </w:pPr>
      <w:r w:rsidRPr="00B37250">
        <w:rPr>
          <w:b/>
        </w:rPr>
        <w:t xml:space="preserve">Klára Šikulová, mluvčí TMB – 777 055 377, </w:t>
      </w:r>
      <w:hyperlink r:id="rId8" w:history="1">
        <w:r w:rsidRPr="00B37250">
          <w:rPr>
            <w:rStyle w:val="Hypertextovodkaz"/>
            <w:b/>
          </w:rPr>
          <w:t>sikulova</w:t>
        </w:r>
        <w:r w:rsidRPr="00B37250">
          <w:rPr>
            <w:rStyle w:val="Hypertextovodkaz"/>
            <w:rFonts w:cstheme="minorHAnsi"/>
            <w:b/>
          </w:rPr>
          <w:t>@</w:t>
        </w:r>
        <w:r w:rsidRPr="00B37250">
          <w:rPr>
            <w:rStyle w:val="Hypertextovodkaz"/>
            <w:b/>
          </w:rPr>
          <w:t>tmbrno.cz</w:t>
        </w:r>
      </w:hyperlink>
    </w:p>
    <w:p w:rsidR="0029765C" w:rsidRPr="00B37250" w:rsidRDefault="0029765C" w:rsidP="00B37250">
      <w:pPr>
        <w:pStyle w:val="Bezmezer"/>
        <w:rPr>
          <w:b/>
        </w:rPr>
      </w:pPr>
    </w:p>
    <w:p w:rsidR="0029765C" w:rsidRDefault="0029765C" w:rsidP="00B37250">
      <w:pPr>
        <w:pStyle w:val="Bezmezer"/>
      </w:pPr>
      <w:r>
        <w:rPr>
          <w:noProof/>
          <w:lang w:eastAsia="cs-CZ"/>
        </w:rPr>
        <w:drawing>
          <wp:inline distT="0" distB="0" distL="0" distR="0" wp14:anchorId="02C83C1B" wp14:editId="56B697F2">
            <wp:extent cx="981075" cy="302171"/>
            <wp:effectExtent l="0" t="0" r="0" b="3175"/>
            <wp:docPr id="1" name="Obrázek 1" descr="http://www.technicalmuseum.cz/wp-content/uploads/2017/03/logo_mk-300x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echnicalmuseum.cz/wp-content/uploads/2017/03/logo_mk-300x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0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50" w:rsidRDefault="0029765C" w:rsidP="00B37250">
      <w:pPr>
        <w:pStyle w:val="Bezmezer"/>
      </w:pPr>
      <w:r>
        <w:t>Záštitu výstavnímu projektu udělil ministr kultury České republiky Mgr. Daniel Herman.</w:t>
      </w:r>
    </w:p>
    <w:p w:rsidR="0029765C" w:rsidRDefault="0029765C" w:rsidP="00B37250">
      <w:pPr>
        <w:pStyle w:val="Bezmezer"/>
      </w:pPr>
    </w:p>
    <w:sectPr w:rsidR="0029765C" w:rsidSect="002C1C2D">
      <w:headerReference w:type="default" r:id="rId10"/>
      <w:footerReference w:type="default" r:id="rId11"/>
      <w:pgSz w:w="11906" w:h="16838"/>
      <w:pgMar w:top="1417" w:right="1417" w:bottom="1417" w:left="1417" w:header="680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4E1" w:rsidRDefault="007F04E1" w:rsidP="002C1C2D">
      <w:pPr>
        <w:spacing w:after="0" w:line="240" w:lineRule="auto"/>
      </w:pPr>
      <w:r>
        <w:separator/>
      </w:r>
    </w:p>
  </w:endnote>
  <w:endnote w:type="continuationSeparator" w:id="0">
    <w:p w:rsidR="007F04E1" w:rsidRDefault="007F04E1" w:rsidP="002C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2D" w:rsidRPr="001B67CB" w:rsidRDefault="002C1C2D" w:rsidP="002C1C2D">
    <w:pPr>
      <w:pStyle w:val="Bezmezer"/>
      <w:jc w:val="right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sz w:val="18"/>
        <w:szCs w:val="18"/>
      </w:rPr>
      <w:t>Š</w:t>
    </w:r>
    <w:r w:rsidRPr="001B67CB">
      <w:rPr>
        <w:rFonts w:ascii="Arial" w:eastAsia="Calibri" w:hAnsi="Arial" w:cs="Arial"/>
        <w:sz w:val="18"/>
        <w:szCs w:val="18"/>
      </w:rPr>
      <w:t xml:space="preserve">árka Motalová                                                               </w:t>
    </w:r>
  </w:p>
  <w:p w:rsidR="002C1C2D" w:rsidRDefault="002C1C2D" w:rsidP="002C1C2D">
    <w:pPr>
      <w:pStyle w:val="Bezmezer"/>
      <w:jc w:val="right"/>
      <w:rPr>
        <w:rFonts w:ascii="Arial" w:eastAsia="Calibri" w:hAnsi="Arial" w:cs="Arial"/>
        <w:sz w:val="18"/>
        <w:szCs w:val="18"/>
      </w:rPr>
    </w:pPr>
    <w:r w:rsidRPr="001B67CB">
      <w:rPr>
        <w:rFonts w:ascii="Arial" w:eastAsia="Calibri" w:hAnsi="Arial" w:cs="Arial"/>
        <w:sz w:val="18"/>
        <w:szCs w:val="18"/>
      </w:rPr>
      <w:t xml:space="preserve">Oddělení komunikace a marketingu TMB  </w:t>
    </w:r>
  </w:p>
  <w:p w:rsidR="002C1C2D" w:rsidRDefault="002C1C2D" w:rsidP="002C1C2D">
    <w:pPr>
      <w:pStyle w:val="Bezmezer"/>
      <w:jc w:val="right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sz w:val="18"/>
        <w:szCs w:val="18"/>
      </w:rPr>
      <w:t>+ 420 725 932 429</w:t>
    </w:r>
    <w:r w:rsidRPr="001B67CB">
      <w:rPr>
        <w:rFonts w:ascii="Arial" w:eastAsia="Calibri" w:hAnsi="Arial" w:cs="Arial"/>
        <w:sz w:val="18"/>
        <w:szCs w:val="18"/>
      </w:rPr>
      <w:t xml:space="preserve">               </w:t>
    </w:r>
    <w:r>
      <w:rPr>
        <w:rFonts w:ascii="Arial" w:eastAsia="Calibri" w:hAnsi="Arial" w:cs="Arial"/>
        <w:sz w:val="18"/>
        <w:szCs w:val="18"/>
      </w:rPr>
      <w:t xml:space="preserve">                               </w:t>
    </w:r>
  </w:p>
  <w:p w:rsidR="002C1C2D" w:rsidRPr="001B67CB" w:rsidRDefault="002C1C2D" w:rsidP="002C1C2D">
    <w:pPr>
      <w:pStyle w:val="Bezmezer"/>
      <w:jc w:val="right"/>
      <w:rPr>
        <w:rFonts w:ascii="Arial" w:eastAsia="Calibri" w:hAnsi="Arial" w:cs="Arial"/>
        <w:sz w:val="18"/>
        <w:szCs w:val="18"/>
      </w:rPr>
    </w:pPr>
    <w:r w:rsidRPr="001B67CB">
      <w:rPr>
        <w:rFonts w:ascii="Arial" w:hAnsi="Arial" w:cs="Arial"/>
        <w:noProof/>
        <w:sz w:val="18"/>
        <w:szCs w:val="18"/>
      </w:rPr>
      <w:t xml:space="preserve"> </w:t>
    </w:r>
    <w:r w:rsidRPr="001B67CB">
      <w:rPr>
        <w:rFonts w:ascii="Arial" w:eastAsia="Calibri" w:hAnsi="Arial" w:cs="Arial"/>
        <w:sz w:val="18"/>
        <w:szCs w:val="18"/>
      </w:rPr>
      <w:t xml:space="preserve">Email: </w:t>
    </w:r>
    <w:hyperlink r:id="rId1" w:history="1">
      <w:r w:rsidRPr="001B67CB">
        <w:rPr>
          <w:rStyle w:val="Hypertextovodkaz"/>
          <w:rFonts w:ascii="Arial" w:eastAsia="Calibri" w:hAnsi="Arial" w:cs="Arial"/>
          <w:sz w:val="18"/>
          <w:szCs w:val="18"/>
        </w:rPr>
        <w:t>motalova@tmbrno.cz</w:t>
      </w:r>
    </w:hyperlink>
  </w:p>
  <w:p w:rsidR="002C1C2D" w:rsidRPr="001B67CB" w:rsidRDefault="002C1C2D" w:rsidP="002C1C2D">
    <w:pPr>
      <w:pStyle w:val="Bezmezer"/>
      <w:jc w:val="right"/>
      <w:rPr>
        <w:rFonts w:ascii="Arial" w:hAnsi="Arial" w:cs="Arial"/>
        <w:sz w:val="18"/>
        <w:szCs w:val="18"/>
      </w:rPr>
    </w:pPr>
    <w:r>
      <w:rPr>
        <w:rFonts w:ascii="Arial" w:eastAsia="Calibri" w:hAnsi="Arial" w:cs="Arial"/>
        <w:sz w:val="18"/>
        <w:szCs w:val="18"/>
      </w:rPr>
      <w:tab/>
    </w:r>
    <w:r>
      <w:rPr>
        <w:rFonts w:ascii="Arial" w:eastAsia="Calibri" w:hAnsi="Arial" w:cs="Arial"/>
        <w:sz w:val="18"/>
        <w:szCs w:val="18"/>
      </w:rPr>
      <w:tab/>
      <w:t xml:space="preserve">     jako TMB  13</w:t>
    </w:r>
    <w:r w:rsidRPr="001B67CB">
      <w:rPr>
        <w:rFonts w:ascii="Arial" w:eastAsia="Calibri" w:hAnsi="Arial" w:cs="Arial"/>
        <w:sz w:val="18"/>
        <w:szCs w:val="18"/>
      </w:rPr>
      <w:t>/2017 TZ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4E1" w:rsidRDefault="007F04E1" w:rsidP="002C1C2D">
      <w:pPr>
        <w:spacing w:after="0" w:line="240" w:lineRule="auto"/>
      </w:pPr>
      <w:r>
        <w:separator/>
      </w:r>
    </w:p>
  </w:footnote>
  <w:footnote w:type="continuationSeparator" w:id="0">
    <w:p w:rsidR="007F04E1" w:rsidRDefault="007F04E1" w:rsidP="002C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2D" w:rsidRPr="002C1C2D" w:rsidRDefault="002C1C2D" w:rsidP="002C1C2D">
    <w:pPr>
      <w:pStyle w:val="Zhlav"/>
      <w:tabs>
        <w:tab w:val="clear" w:pos="9072"/>
        <w:tab w:val="right" w:pos="9639"/>
      </w:tabs>
      <w:rPr>
        <w:b/>
      </w:rPr>
    </w:pPr>
    <w:r>
      <w:rPr>
        <w:noProof/>
        <w:lang w:eastAsia="cs-CZ"/>
      </w:rPr>
      <w:drawing>
        <wp:inline distT="0" distB="0" distL="0" distR="0" wp14:anchorId="7AD5C109" wp14:editId="755B617D">
          <wp:extent cx="1300868" cy="561975"/>
          <wp:effectExtent l="0" t="0" r="0" b="0"/>
          <wp:docPr id="5" name="obrázek 5" descr="Logo T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TM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416" cy="5622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>
      <w:rPr>
        <w:b/>
      </w:rPr>
      <w:t>Tisková zpráva: 30. 10.</w:t>
    </w:r>
    <w:r w:rsidRPr="002C1C2D">
      <w:rPr>
        <w:b/>
      </w:rPr>
      <w:t>2017</w:t>
    </w:r>
  </w:p>
  <w:p w:rsidR="002C1C2D" w:rsidRDefault="002C1C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B9"/>
    <w:rsid w:val="001650B7"/>
    <w:rsid w:val="001A42E0"/>
    <w:rsid w:val="001D58C6"/>
    <w:rsid w:val="00221B10"/>
    <w:rsid w:val="00273A96"/>
    <w:rsid w:val="0029765C"/>
    <w:rsid w:val="002B3CFC"/>
    <w:rsid w:val="002C1C2D"/>
    <w:rsid w:val="00324B69"/>
    <w:rsid w:val="003D107C"/>
    <w:rsid w:val="004D5019"/>
    <w:rsid w:val="0061281C"/>
    <w:rsid w:val="007F04E1"/>
    <w:rsid w:val="00912C1A"/>
    <w:rsid w:val="00952FA1"/>
    <w:rsid w:val="00960CE5"/>
    <w:rsid w:val="009B5DB9"/>
    <w:rsid w:val="00B12C06"/>
    <w:rsid w:val="00B37250"/>
    <w:rsid w:val="00C3148F"/>
    <w:rsid w:val="00C73BE0"/>
    <w:rsid w:val="00D7330B"/>
    <w:rsid w:val="00D75D8B"/>
    <w:rsid w:val="00E20253"/>
    <w:rsid w:val="00EB3316"/>
    <w:rsid w:val="00F365A6"/>
    <w:rsid w:val="00FB752D"/>
    <w:rsid w:val="00FC6B8C"/>
    <w:rsid w:val="00FE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52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B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5DB9"/>
    <w:rPr>
      <w:b/>
      <w:bCs/>
    </w:rPr>
  </w:style>
  <w:style w:type="paragraph" w:styleId="Bezmezer">
    <w:name w:val="No Spacing"/>
    <w:uiPriority w:val="1"/>
    <w:qFormat/>
    <w:rsid w:val="001650B7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952FA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C1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C2D"/>
  </w:style>
  <w:style w:type="paragraph" w:styleId="Zpat">
    <w:name w:val="footer"/>
    <w:basedOn w:val="Normln"/>
    <w:link w:val="ZpatChar"/>
    <w:uiPriority w:val="99"/>
    <w:unhideWhenUsed/>
    <w:rsid w:val="002C1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C2D"/>
  </w:style>
  <w:style w:type="paragraph" w:styleId="Textbubliny">
    <w:name w:val="Balloon Text"/>
    <w:basedOn w:val="Normln"/>
    <w:link w:val="TextbublinyChar"/>
    <w:uiPriority w:val="99"/>
    <w:semiHidden/>
    <w:unhideWhenUsed/>
    <w:rsid w:val="002C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C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C1C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52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B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B5DB9"/>
    <w:rPr>
      <w:b/>
      <w:bCs/>
    </w:rPr>
  </w:style>
  <w:style w:type="paragraph" w:styleId="Bezmezer">
    <w:name w:val="No Spacing"/>
    <w:uiPriority w:val="1"/>
    <w:qFormat/>
    <w:rsid w:val="001650B7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952FA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C1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1C2D"/>
  </w:style>
  <w:style w:type="paragraph" w:styleId="Zpat">
    <w:name w:val="footer"/>
    <w:basedOn w:val="Normln"/>
    <w:link w:val="ZpatChar"/>
    <w:uiPriority w:val="99"/>
    <w:unhideWhenUsed/>
    <w:rsid w:val="002C1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1C2D"/>
  </w:style>
  <w:style w:type="paragraph" w:styleId="Textbubliny">
    <w:name w:val="Balloon Text"/>
    <w:basedOn w:val="Normln"/>
    <w:link w:val="TextbublinyChar"/>
    <w:uiPriority w:val="99"/>
    <w:semiHidden/>
    <w:unhideWhenUsed/>
    <w:rsid w:val="002C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C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C1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kulova@tmbrn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&#246;hrova@tmbrno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talova@tm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Romana Sommerová</cp:lastModifiedBy>
  <cp:revision>10</cp:revision>
  <cp:lastPrinted>2017-11-01T12:10:00Z</cp:lastPrinted>
  <dcterms:created xsi:type="dcterms:W3CDTF">2017-11-01T12:03:00Z</dcterms:created>
  <dcterms:modified xsi:type="dcterms:W3CDTF">2017-11-01T12:11:00Z</dcterms:modified>
</cp:coreProperties>
</file>