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142B45" w:rsidRDefault="00934DCD">
      <w:pPr>
        <w:pStyle w:val="Standard"/>
        <w:ind w:left="4963"/>
        <w:jc w:val="both"/>
        <w:rPr>
          <w:rFonts w:ascii="Arial" w:hAnsi="Arial" w:cs="Arial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-228600</wp:posOffset>
            </wp:positionV>
            <wp:extent cx="2922905" cy="1317625"/>
            <wp:effectExtent l="19050" t="0" r="0" b="0"/>
            <wp:wrapNone/>
            <wp:docPr id="2" name="Obrázek 2" descr="C:\Users\zak\Desktop\Dokumenty Kozel\Benefit program TMB+\Klub Kudy z nudy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ak\Desktop\Dokumenty Kozel\Benefit program TMB+\Klub Kudy z nudy\logo T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8AA">
        <w:rPr>
          <w:rFonts w:ascii="Arial" w:hAnsi="Arial" w:cs="Arial"/>
          <w:b/>
          <w:sz w:val="48"/>
          <w:szCs w:val="48"/>
        </w:rPr>
        <w:t xml:space="preserve">               </w:t>
      </w:r>
      <w:r w:rsidR="00EF58AA" w:rsidRPr="00142B45">
        <w:rPr>
          <w:rFonts w:ascii="Arial" w:hAnsi="Arial" w:cs="Arial"/>
          <w:b/>
          <w:sz w:val="28"/>
          <w:szCs w:val="28"/>
        </w:rPr>
        <w:t>TISKOVÁ ZPRÁVA</w:t>
      </w:r>
    </w:p>
    <w:p w:rsidR="00C63B75" w:rsidRPr="00142B45" w:rsidRDefault="00AD0CBB" w:rsidP="00AD0CBB">
      <w:pPr>
        <w:pStyle w:val="Standard"/>
        <w:ind w:left="6928"/>
        <w:jc w:val="both"/>
        <w:rPr>
          <w:rFonts w:ascii="Arial" w:hAnsi="Arial" w:cs="Arial"/>
        </w:rPr>
      </w:pPr>
      <w:r w:rsidRPr="00142B45">
        <w:rPr>
          <w:rFonts w:ascii="Arial" w:hAnsi="Arial" w:cs="Arial"/>
          <w:b/>
          <w:sz w:val="28"/>
          <w:szCs w:val="28"/>
        </w:rPr>
        <w:t xml:space="preserve">  </w:t>
      </w:r>
      <w:r w:rsidR="00A53FAD" w:rsidRPr="00142B45">
        <w:rPr>
          <w:rFonts w:ascii="Arial" w:hAnsi="Arial" w:cs="Arial"/>
          <w:b/>
          <w:sz w:val="28"/>
          <w:szCs w:val="28"/>
        </w:rPr>
        <w:t>12</w:t>
      </w:r>
      <w:r w:rsidR="00E43606" w:rsidRPr="00142B45">
        <w:rPr>
          <w:rFonts w:ascii="Arial" w:hAnsi="Arial" w:cs="Arial"/>
          <w:b/>
          <w:sz w:val="28"/>
          <w:szCs w:val="28"/>
        </w:rPr>
        <w:t xml:space="preserve">. </w:t>
      </w:r>
      <w:r w:rsidR="00A53FAD" w:rsidRPr="00142B45">
        <w:rPr>
          <w:rFonts w:ascii="Arial" w:hAnsi="Arial" w:cs="Arial"/>
          <w:b/>
          <w:sz w:val="28"/>
          <w:szCs w:val="28"/>
        </w:rPr>
        <w:t>květen</w:t>
      </w:r>
      <w:r w:rsidR="00EF58AA" w:rsidRPr="00142B45">
        <w:rPr>
          <w:rFonts w:ascii="Arial" w:hAnsi="Arial" w:cs="Arial"/>
          <w:b/>
          <w:sz w:val="28"/>
          <w:szCs w:val="28"/>
        </w:rPr>
        <w:t xml:space="preserve"> 2017</w:t>
      </w:r>
    </w:p>
    <w:p w:rsidR="00C63B75" w:rsidRDefault="00C63B75">
      <w:pPr>
        <w:pStyle w:val="Standard"/>
        <w:jc w:val="both"/>
        <w:rPr>
          <w:rFonts w:ascii="Arial" w:hAnsi="Arial" w:cs="Arial"/>
          <w:color w:val="00FFFF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</w:rPr>
      </w:pPr>
    </w:p>
    <w:p w:rsidR="0069356A" w:rsidRDefault="0069356A" w:rsidP="0069356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771CB" w:rsidRPr="00142B45" w:rsidRDefault="00A53FAD" w:rsidP="00CC59E3">
      <w:pPr>
        <w:pStyle w:val="Bezmezer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42B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Výstava Ohňostroje </w:t>
      </w:r>
      <w:proofErr w:type="spellStart"/>
      <w:r w:rsidRPr="00142B45">
        <w:rPr>
          <w:rFonts w:ascii="Arial" w:eastAsia="Times New Roman" w:hAnsi="Arial" w:cs="Arial"/>
          <w:b/>
          <w:sz w:val="28"/>
          <w:szCs w:val="28"/>
          <w:lang w:eastAsia="cs-CZ"/>
        </w:rPr>
        <w:t>Ignis</w:t>
      </w:r>
      <w:proofErr w:type="spellEnd"/>
      <w:r w:rsidRPr="00142B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proofErr w:type="spellStart"/>
      <w:r w:rsidRPr="00142B45">
        <w:rPr>
          <w:rFonts w:ascii="Arial" w:eastAsia="Times New Roman" w:hAnsi="Arial" w:cs="Arial"/>
          <w:b/>
          <w:sz w:val="28"/>
          <w:szCs w:val="28"/>
          <w:lang w:eastAsia="cs-CZ"/>
        </w:rPr>
        <w:t>Brunensis</w:t>
      </w:r>
      <w:proofErr w:type="spellEnd"/>
    </w:p>
    <w:p w:rsidR="00A53FAD" w:rsidRPr="00142B45" w:rsidRDefault="00A53FAD" w:rsidP="00CC59E3">
      <w:pPr>
        <w:pStyle w:val="Bezmezer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53FAD" w:rsidRPr="00142B45" w:rsidRDefault="00A53FAD" w:rsidP="00A53FAD">
      <w:pPr>
        <w:rPr>
          <w:rFonts w:ascii="Arial" w:hAnsi="Arial" w:cs="Arial"/>
          <w:b/>
          <w:sz w:val="20"/>
          <w:szCs w:val="20"/>
        </w:rPr>
      </w:pPr>
    </w:p>
    <w:p w:rsidR="00384852" w:rsidRPr="00142B45" w:rsidRDefault="00A53FAD" w:rsidP="00A53FAD">
      <w:pPr>
        <w:rPr>
          <w:rFonts w:ascii="Arial" w:hAnsi="Arial" w:cs="Arial"/>
          <w:sz w:val="20"/>
          <w:szCs w:val="20"/>
        </w:rPr>
      </w:pPr>
      <w:r w:rsidRPr="00142B45">
        <w:rPr>
          <w:rFonts w:ascii="Arial" w:hAnsi="Arial" w:cs="Arial"/>
          <w:sz w:val="20"/>
          <w:szCs w:val="20"/>
        </w:rPr>
        <w:t xml:space="preserve">K výročí festivalu </w:t>
      </w:r>
      <w:proofErr w:type="spellStart"/>
      <w:r w:rsidRPr="00142B45">
        <w:rPr>
          <w:rFonts w:ascii="Arial" w:hAnsi="Arial" w:cs="Arial"/>
          <w:sz w:val="20"/>
          <w:szCs w:val="20"/>
        </w:rPr>
        <w:t>Ignis</w:t>
      </w:r>
      <w:proofErr w:type="spellEnd"/>
      <w:r w:rsidRPr="00142B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2B45">
        <w:rPr>
          <w:rFonts w:ascii="Arial" w:hAnsi="Arial" w:cs="Arial"/>
          <w:sz w:val="20"/>
          <w:szCs w:val="20"/>
        </w:rPr>
        <w:t>Brunensis</w:t>
      </w:r>
      <w:proofErr w:type="spellEnd"/>
      <w:r w:rsidR="00384852" w:rsidRPr="00142B45">
        <w:rPr>
          <w:rFonts w:ascii="Arial" w:hAnsi="Arial" w:cs="Arial"/>
          <w:sz w:val="20"/>
          <w:szCs w:val="20"/>
        </w:rPr>
        <w:t xml:space="preserve"> otevírá </w:t>
      </w:r>
      <w:r w:rsidRPr="00142B45">
        <w:rPr>
          <w:rFonts w:ascii="Arial" w:hAnsi="Arial" w:cs="Arial"/>
          <w:sz w:val="20"/>
          <w:szCs w:val="20"/>
        </w:rPr>
        <w:t xml:space="preserve">Technické muzeum v Brně výstavu s názvem </w:t>
      </w:r>
      <w:r w:rsidR="00384852" w:rsidRPr="00142B45">
        <w:rPr>
          <w:rFonts w:ascii="Arial" w:hAnsi="Arial" w:cs="Arial"/>
          <w:sz w:val="20"/>
          <w:szCs w:val="20"/>
        </w:rPr>
        <w:t xml:space="preserve">Ohňostroje </w:t>
      </w:r>
      <w:proofErr w:type="spellStart"/>
      <w:r w:rsidR="00384852" w:rsidRPr="00142B45">
        <w:rPr>
          <w:rFonts w:ascii="Arial" w:hAnsi="Arial" w:cs="Arial"/>
          <w:sz w:val="20"/>
          <w:szCs w:val="20"/>
        </w:rPr>
        <w:t>Ignis</w:t>
      </w:r>
      <w:proofErr w:type="spellEnd"/>
      <w:r w:rsidR="00384852" w:rsidRPr="00142B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4852" w:rsidRPr="00142B45">
        <w:rPr>
          <w:rFonts w:ascii="Arial" w:hAnsi="Arial" w:cs="Arial"/>
          <w:sz w:val="20"/>
          <w:szCs w:val="20"/>
        </w:rPr>
        <w:t>Brunensis</w:t>
      </w:r>
      <w:proofErr w:type="spellEnd"/>
      <w:r w:rsidR="00384852" w:rsidRPr="00142B45">
        <w:rPr>
          <w:rFonts w:ascii="Arial" w:hAnsi="Arial" w:cs="Arial"/>
          <w:sz w:val="20"/>
          <w:szCs w:val="20"/>
        </w:rPr>
        <w:t xml:space="preserve"> – 20. let mezinárodního festivalu ohňostrojů</w:t>
      </w:r>
      <w:r w:rsidR="00DA36A9">
        <w:rPr>
          <w:rFonts w:ascii="Arial" w:hAnsi="Arial" w:cs="Arial"/>
          <w:sz w:val="20"/>
          <w:szCs w:val="20"/>
        </w:rPr>
        <w:t xml:space="preserve">. O v </w:t>
      </w:r>
      <w:r w:rsidR="00384852" w:rsidRPr="00142B45">
        <w:rPr>
          <w:rFonts w:ascii="Arial" w:hAnsi="Arial" w:cs="Arial"/>
          <w:sz w:val="20"/>
          <w:szCs w:val="20"/>
        </w:rPr>
        <w:t> překladu Pl</w:t>
      </w:r>
      <w:r w:rsidR="00DA36A9">
        <w:rPr>
          <w:rFonts w:ascii="Arial" w:hAnsi="Arial" w:cs="Arial"/>
          <w:sz w:val="20"/>
          <w:szCs w:val="20"/>
        </w:rPr>
        <w:t xml:space="preserve">amen Brna či Brněnský plamen </w:t>
      </w:r>
      <w:r w:rsidR="00DA36A9">
        <w:rPr>
          <w:rFonts w:ascii="Arial" w:hAnsi="Arial" w:cs="Arial"/>
          <w:sz w:val="20"/>
          <w:szCs w:val="20"/>
        </w:rPr>
        <w:br/>
        <w:t>za léta jeho existence projevila veřejnost</w:t>
      </w:r>
      <w:r w:rsidR="00384852" w:rsidRPr="00142B45">
        <w:rPr>
          <w:rFonts w:ascii="Arial" w:hAnsi="Arial" w:cs="Arial"/>
          <w:sz w:val="20"/>
          <w:szCs w:val="20"/>
        </w:rPr>
        <w:t xml:space="preserve"> masový zájem. </w:t>
      </w:r>
      <w:r w:rsidRPr="00142B45">
        <w:rPr>
          <w:rFonts w:ascii="Arial" w:hAnsi="Arial" w:cs="Arial"/>
          <w:sz w:val="20"/>
          <w:szCs w:val="20"/>
        </w:rPr>
        <w:t xml:space="preserve">Zprvu nesoutěžní přehlídka zaměřená na české ohňostrůjce brzy překročila hranice a od roku 2003 se jedná o mezinárodní soutěžní přehlídku. </w:t>
      </w:r>
      <w:r w:rsidR="00384852" w:rsidRPr="00142B45">
        <w:rPr>
          <w:rFonts w:ascii="Arial" w:hAnsi="Arial" w:cs="Arial"/>
          <w:sz w:val="20"/>
          <w:szCs w:val="20"/>
        </w:rPr>
        <w:t xml:space="preserve">Průměrná návštěvnost jednoho ohňostroje bývá kolem 100 000 lidí. </w:t>
      </w:r>
    </w:p>
    <w:p w:rsidR="00DA36A9" w:rsidRDefault="00DA36A9" w:rsidP="00A53FAD">
      <w:pPr>
        <w:rPr>
          <w:rFonts w:ascii="Arial" w:hAnsi="Arial" w:cs="Arial"/>
          <w:sz w:val="20"/>
          <w:szCs w:val="20"/>
        </w:rPr>
      </w:pPr>
    </w:p>
    <w:p w:rsidR="00F522CF" w:rsidRPr="00142B45" w:rsidRDefault="00384852" w:rsidP="00A53FAD">
      <w:pPr>
        <w:rPr>
          <w:rFonts w:ascii="Arial" w:hAnsi="Arial" w:cs="Arial"/>
          <w:sz w:val="20"/>
          <w:szCs w:val="20"/>
        </w:rPr>
      </w:pPr>
      <w:r w:rsidRPr="00142B45">
        <w:rPr>
          <w:rFonts w:ascii="Arial" w:hAnsi="Arial" w:cs="Arial"/>
          <w:sz w:val="20"/>
          <w:szCs w:val="20"/>
        </w:rPr>
        <w:t>„</w:t>
      </w:r>
      <w:r w:rsidR="00F522CF" w:rsidRPr="00142B45">
        <w:rPr>
          <w:rFonts w:ascii="Arial" w:hAnsi="Arial" w:cs="Arial"/>
          <w:sz w:val="20"/>
          <w:szCs w:val="20"/>
        </w:rPr>
        <w:t xml:space="preserve">Výstava Ohňostroje </w:t>
      </w:r>
      <w:proofErr w:type="spellStart"/>
      <w:r w:rsidR="00F522CF" w:rsidRPr="00142B45">
        <w:rPr>
          <w:rFonts w:ascii="Arial" w:hAnsi="Arial" w:cs="Arial"/>
          <w:sz w:val="20"/>
          <w:szCs w:val="20"/>
        </w:rPr>
        <w:t>Ignis</w:t>
      </w:r>
      <w:proofErr w:type="spellEnd"/>
      <w:r w:rsidR="00F522CF" w:rsidRPr="00142B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2CF" w:rsidRPr="00142B45">
        <w:rPr>
          <w:rFonts w:ascii="Arial" w:hAnsi="Arial" w:cs="Arial"/>
          <w:sz w:val="20"/>
          <w:szCs w:val="20"/>
        </w:rPr>
        <w:t>Brunensis</w:t>
      </w:r>
      <w:proofErr w:type="spellEnd"/>
      <w:r w:rsidR="00F522CF" w:rsidRPr="00142B45">
        <w:rPr>
          <w:rFonts w:ascii="Arial" w:hAnsi="Arial" w:cs="Arial"/>
          <w:sz w:val="20"/>
          <w:szCs w:val="20"/>
        </w:rPr>
        <w:t xml:space="preserve"> představí nejen historii festivalu ale i podstatu pyrotechnických efektů,“ říká její kurátorka Alena </w:t>
      </w:r>
      <w:proofErr w:type="spellStart"/>
      <w:r w:rsidR="00F522CF" w:rsidRPr="00142B45">
        <w:rPr>
          <w:rFonts w:ascii="Arial" w:hAnsi="Arial" w:cs="Arial"/>
          <w:sz w:val="20"/>
          <w:szCs w:val="20"/>
        </w:rPr>
        <w:t>Najbertová</w:t>
      </w:r>
      <w:proofErr w:type="spellEnd"/>
      <w:r w:rsidR="00F522CF" w:rsidRPr="00142B45">
        <w:rPr>
          <w:rFonts w:ascii="Arial" w:hAnsi="Arial" w:cs="Arial"/>
          <w:sz w:val="20"/>
          <w:szCs w:val="20"/>
        </w:rPr>
        <w:t>, „tedy např. h</w:t>
      </w:r>
      <w:r w:rsidR="00CE147B">
        <w:rPr>
          <w:rFonts w:ascii="Arial" w:hAnsi="Arial" w:cs="Arial"/>
          <w:sz w:val="20"/>
          <w:szCs w:val="20"/>
        </w:rPr>
        <w:t>istorii černého prachu, lát</w:t>
      </w:r>
      <w:r w:rsidR="00F522CF" w:rsidRPr="00142B45">
        <w:rPr>
          <w:rFonts w:ascii="Arial" w:hAnsi="Arial" w:cs="Arial"/>
          <w:sz w:val="20"/>
          <w:szCs w:val="20"/>
        </w:rPr>
        <w:t>k</w:t>
      </w:r>
      <w:r w:rsidR="00CE147B">
        <w:rPr>
          <w:rFonts w:ascii="Arial" w:hAnsi="Arial" w:cs="Arial"/>
          <w:sz w:val="20"/>
          <w:szCs w:val="20"/>
        </w:rPr>
        <w:t>y barvicí</w:t>
      </w:r>
      <w:r w:rsidR="00F522CF" w:rsidRPr="00142B45">
        <w:rPr>
          <w:rFonts w:ascii="Arial" w:hAnsi="Arial" w:cs="Arial"/>
          <w:sz w:val="20"/>
          <w:szCs w:val="20"/>
        </w:rPr>
        <w:t xml:space="preserve"> plamen, prostředky k odpalování, odpalovací zařízení, technické provedení odpalů. Zároveň výstava uvede přehled soutěžících a vítězů v průběhu konání festivalu, putovní pohár pro vítěze i propagační materiály, které doprovázely předchozí ročníky.“ Ve výstavě budou k vidění nejúspěšnější snímky z</w:t>
      </w:r>
      <w:r w:rsidR="00CE147B">
        <w:rPr>
          <w:rFonts w:ascii="Arial" w:hAnsi="Arial" w:cs="Arial"/>
          <w:sz w:val="20"/>
          <w:szCs w:val="20"/>
        </w:rPr>
        <w:t xml:space="preserve"> loňské </w:t>
      </w:r>
      <w:r w:rsidR="00F522CF" w:rsidRPr="00142B45">
        <w:rPr>
          <w:rFonts w:ascii="Arial" w:hAnsi="Arial" w:cs="Arial"/>
          <w:sz w:val="20"/>
          <w:szCs w:val="20"/>
        </w:rPr>
        <w:t xml:space="preserve"> fotografické soutěže a snímky „ze zákulisí“ z pontonu na brněnské přehradě, odkud ohňostrůjci odpalují. Návštěvníci </w:t>
      </w:r>
      <w:r w:rsidR="00DA36A9">
        <w:rPr>
          <w:rFonts w:ascii="Arial" w:hAnsi="Arial" w:cs="Arial"/>
          <w:sz w:val="20"/>
          <w:szCs w:val="20"/>
        </w:rPr>
        <w:br/>
      </w:r>
      <w:proofErr w:type="gramStart"/>
      <w:r w:rsidR="00F522CF" w:rsidRPr="00142B45">
        <w:rPr>
          <w:rFonts w:ascii="Arial" w:hAnsi="Arial" w:cs="Arial"/>
          <w:sz w:val="20"/>
          <w:szCs w:val="20"/>
        </w:rPr>
        <w:t>se  budou</w:t>
      </w:r>
      <w:proofErr w:type="gramEnd"/>
      <w:r w:rsidR="00F522CF" w:rsidRPr="00142B45">
        <w:rPr>
          <w:rFonts w:ascii="Arial" w:hAnsi="Arial" w:cs="Arial"/>
          <w:sz w:val="20"/>
          <w:szCs w:val="20"/>
        </w:rPr>
        <w:t xml:space="preserve"> moci </w:t>
      </w:r>
      <w:r w:rsidR="00CE147B">
        <w:rPr>
          <w:rFonts w:ascii="Arial" w:hAnsi="Arial" w:cs="Arial"/>
          <w:sz w:val="20"/>
          <w:szCs w:val="20"/>
        </w:rPr>
        <w:t xml:space="preserve"> také </w:t>
      </w:r>
      <w:r w:rsidR="00F522CF" w:rsidRPr="00142B45">
        <w:rPr>
          <w:rFonts w:ascii="Arial" w:hAnsi="Arial" w:cs="Arial"/>
          <w:sz w:val="20"/>
          <w:szCs w:val="20"/>
        </w:rPr>
        <w:t xml:space="preserve">podívat na sestřih videa z průběhu loňské přehlídky. </w:t>
      </w:r>
    </w:p>
    <w:p w:rsidR="00C03856" w:rsidRDefault="00F522CF" w:rsidP="00C03856">
      <w:pPr>
        <w:rPr>
          <w:rFonts w:ascii="Arial" w:hAnsi="Arial" w:cs="Arial"/>
          <w:sz w:val="20"/>
          <w:szCs w:val="20"/>
        </w:rPr>
      </w:pPr>
      <w:r w:rsidRPr="00142B45">
        <w:rPr>
          <w:rFonts w:ascii="Arial" w:hAnsi="Arial" w:cs="Arial"/>
          <w:sz w:val="20"/>
          <w:szCs w:val="20"/>
        </w:rPr>
        <w:t>„To vše doprovodí ohňostroje očima dětí, výtvarná díla ze soutěže pro děti a žáky základních škol městské části Brno</w:t>
      </w:r>
      <w:r w:rsidR="00DA36A9">
        <w:rPr>
          <w:rFonts w:ascii="Arial" w:hAnsi="Arial" w:cs="Arial"/>
          <w:sz w:val="20"/>
          <w:szCs w:val="20"/>
        </w:rPr>
        <w:t xml:space="preserve"> –</w:t>
      </w:r>
      <w:r w:rsidRPr="00142B45">
        <w:rPr>
          <w:rFonts w:ascii="Arial" w:hAnsi="Arial" w:cs="Arial"/>
          <w:sz w:val="20"/>
          <w:szCs w:val="20"/>
        </w:rPr>
        <w:t xml:space="preserve"> Královo Pole,“ doplňuje Alena </w:t>
      </w:r>
      <w:proofErr w:type="spellStart"/>
      <w:r w:rsidRPr="00142B45">
        <w:rPr>
          <w:rFonts w:ascii="Arial" w:hAnsi="Arial" w:cs="Arial"/>
          <w:sz w:val="20"/>
          <w:szCs w:val="20"/>
        </w:rPr>
        <w:t>Najbertová</w:t>
      </w:r>
      <w:proofErr w:type="spellEnd"/>
      <w:r w:rsidRPr="00142B45">
        <w:rPr>
          <w:rFonts w:ascii="Arial" w:hAnsi="Arial" w:cs="Arial"/>
          <w:sz w:val="20"/>
          <w:szCs w:val="20"/>
        </w:rPr>
        <w:t xml:space="preserve">. </w:t>
      </w:r>
      <w:r w:rsidR="00C03856" w:rsidRPr="00142B45">
        <w:rPr>
          <w:rFonts w:ascii="Arial" w:hAnsi="Arial" w:cs="Arial"/>
          <w:sz w:val="20"/>
          <w:szCs w:val="20"/>
        </w:rPr>
        <w:t xml:space="preserve">Slavnostní vyhlášení vítězů </w:t>
      </w:r>
      <w:r w:rsidR="00CE147B">
        <w:rPr>
          <w:rFonts w:ascii="Arial" w:hAnsi="Arial" w:cs="Arial"/>
          <w:sz w:val="20"/>
          <w:szCs w:val="20"/>
        </w:rPr>
        <w:t>tohoto dětského klání</w:t>
      </w:r>
      <w:r w:rsidR="00C03856" w:rsidRPr="00142B45">
        <w:rPr>
          <w:rFonts w:ascii="Arial" w:hAnsi="Arial" w:cs="Arial"/>
          <w:sz w:val="20"/>
          <w:szCs w:val="20"/>
        </w:rPr>
        <w:t xml:space="preserve"> </w:t>
      </w:r>
      <w:r w:rsidR="00DA36A9">
        <w:rPr>
          <w:rFonts w:ascii="Arial" w:hAnsi="Arial" w:cs="Arial"/>
          <w:sz w:val="20"/>
          <w:szCs w:val="20"/>
        </w:rPr>
        <w:br/>
      </w:r>
      <w:r w:rsidR="00C03856" w:rsidRPr="00142B45">
        <w:rPr>
          <w:rFonts w:ascii="Arial" w:hAnsi="Arial" w:cs="Arial"/>
          <w:sz w:val="20"/>
          <w:szCs w:val="20"/>
        </w:rPr>
        <w:t xml:space="preserve">se uskuteční ve čtvrtek 22. 6. </w:t>
      </w:r>
    </w:p>
    <w:p w:rsidR="00F522CF" w:rsidRPr="00142B45" w:rsidRDefault="00F522CF" w:rsidP="00A53FAD">
      <w:pPr>
        <w:rPr>
          <w:rFonts w:ascii="Arial" w:hAnsi="Arial" w:cs="Arial"/>
          <w:sz w:val="20"/>
          <w:szCs w:val="20"/>
        </w:rPr>
      </w:pPr>
    </w:p>
    <w:p w:rsidR="00CE147B" w:rsidRPr="00CE147B" w:rsidRDefault="00F522CF" w:rsidP="00CE147B">
      <w:pPr>
        <w:pStyle w:val="Bezmezer"/>
        <w:rPr>
          <w:rFonts w:ascii="Arial" w:hAnsi="Arial" w:cs="Arial"/>
          <w:b/>
          <w:sz w:val="20"/>
          <w:szCs w:val="20"/>
        </w:rPr>
      </w:pPr>
      <w:r w:rsidRPr="00CE147B">
        <w:rPr>
          <w:rFonts w:ascii="Arial" w:hAnsi="Arial" w:cs="Arial"/>
          <w:b/>
          <w:sz w:val="20"/>
          <w:szCs w:val="20"/>
        </w:rPr>
        <w:t xml:space="preserve">Výstava bude přístupná od </w:t>
      </w:r>
      <w:proofErr w:type="gramStart"/>
      <w:r w:rsidRPr="00CE147B">
        <w:rPr>
          <w:rFonts w:ascii="Arial" w:hAnsi="Arial" w:cs="Arial"/>
          <w:b/>
          <w:sz w:val="20"/>
          <w:szCs w:val="20"/>
        </w:rPr>
        <w:t>16. 5.  do</w:t>
      </w:r>
      <w:proofErr w:type="gramEnd"/>
      <w:r w:rsidRPr="00CE147B">
        <w:rPr>
          <w:rFonts w:ascii="Arial" w:hAnsi="Arial" w:cs="Arial"/>
          <w:b/>
          <w:sz w:val="20"/>
          <w:szCs w:val="20"/>
        </w:rPr>
        <w:t xml:space="preserve">  25. 6. 2017</w:t>
      </w:r>
      <w:r w:rsidR="00C03856" w:rsidRPr="00CE147B">
        <w:rPr>
          <w:rFonts w:ascii="Arial" w:hAnsi="Arial" w:cs="Arial"/>
          <w:b/>
          <w:sz w:val="20"/>
          <w:szCs w:val="20"/>
        </w:rPr>
        <w:t xml:space="preserve"> v TMB</w:t>
      </w:r>
      <w:r w:rsidRPr="00CE147B">
        <w:rPr>
          <w:rFonts w:ascii="Arial" w:hAnsi="Arial" w:cs="Arial"/>
          <w:b/>
          <w:sz w:val="20"/>
          <w:szCs w:val="20"/>
        </w:rPr>
        <w:t xml:space="preserve">. </w:t>
      </w:r>
    </w:p>
    <w:p w:rsidR="00F522CF" w:rsidRPr="00DA36A9" w:rsidRDefault="00F522CF" w:rsidP="00CE147B">
      <w:pPr>
        <w:pStyle w:val="Bezmezer"/>
        <w:rPr>
          <w:rFonts w:ascii="Arial" w:hAnsi="Arial" w:cs="Arial"/>
          <w:sz w:val="20"/>
          <w:szCs w:val="20"/>
        </w:rPr>
      </w:pPr>
      <w:r w:rsidRPr="00CE147B">
        <w:rPr>
          <w:rFonts w:ascii="Arial" w:hAnsi="Arial" w:cs="Arial"/>
          <w:b/>
          <w:sz w:val="20"/>
          <w:szCs w:val="20"/>
        </w:rPr>
        <w:t xml:space="preserve">Od 1. 6. </w:t>
      </w:r>
      <w:r w:rsidR="00C03856" w:rsidRPr="00CE147B">
        <w:rPr>
          <w:rFonts w:ascii="Arial" w:hAnsi="Arial" w:cs="Arial"/>
          <w:b/>
          <w:sz w:val="20"/>
          <w:szCs w:val="20"/>
        </w:rPr>
        <w:t>budou v </w:t>
      </w:r>
      <w:r w:rsidR="00CE147B">
        <w:rPr>
          <w:rFonts w:ascii="Arial" w:hAnsi="Arial" w:cs="Arial"/>
          <w:b/>
          <w:sz w:val="20"/>
          <w:szCs w:val="20"/>
        </w:rPr>
        <w:t>expozici  </w:t>
      </w:r>
      <w:proofErr w:type="gramStart"/>
      <w:r w:rsidR="00CE147B">
        <w:rPr>
          <w:rFonts w:ascii="Arial" w:hAnsi="Arial" w:cs="Arial"/>
          <w:b/>
          <w:sz w:val="20"/>
          <w:szCs w:val="20"/>
        </w:rPr>
        <w:t xml:space="preserve">Historická  </w:t>
      </w:r>
      <w:proofErr w:type="spellStart"/>
      <w:r w:rsidR="00CE147B">
        <w:rPr>
          <w:rFonts w:ascii="Arial" w:hAnsi="Arial" w:cs="Arial"/>
          <w:b/>
          <w:sz w:val="20"/>
          <w:szCs w:val="20"/>
        </w:rPr>
        <w:t>stereoviz</w:t>
      </w:r>
      <w:r w:rsidR="00C03856" w:rsidRPr="00CE147B">
        <w:rPr>
          <w:rFonts w:ascii="Arial" w:hAnsi="Arial" w:cs="Arial"/>
          <w:b/>
          <w:sz w:val="20"/>
          <w:szCs w:val="20"/>
        </w:rPr>
        <w:t>e</w:t>
      </w:r>
      <w:proofErr w:type="spellEnd"/>
      <w:proofErr w:type="gramEnd"/>
      <w:r w:rsidR="00C03856" w:rsidRPr="00CE147B">
        <w:rPr>
          <w:rFonts w:ascii="Arial" w:hAnsi="Arial" w:cs="Arial"/>
          <w:b/>
          <w:sz w:val="20"/>
          <w:szCs w:val="20"/>
        </w:rPr>
        <w:t xml:space="preserve"> k vidění 3D sní</w:t>
      </w:r>
      <w:r w:rsidR="00DA36A9">
        <w:rPr>
          <w:rFonts w:ascii="Arial" w:hAnsi="Arial" w:cs="Arial"/>
          <w:b/>
          <w:sz w:val="20"/>
          <w:szCs w:val="20"/>
        </w:rPr>
        <w:t xml:space="preserve">mky s tématem </w:t>
      </w:r>
      <w:proofErr w:type="spellStart"/>
      <w:r w:rsidR="00DA36A9">
        <w:rPr>
          <w:rFonts w:ascii="Arial" w:hAnsi="Arial" w:cs="Arial"/>
          <w:b/>
          <w:sz w:val="20"/>
          <w:szCs w:val="20"/>
        </w:rPr>
        <w:t>Ignis</w:t>
      </w:r>
      <w:proofErr w:type="spellEnd"/>
      <w:r w:rsidR="00DA36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36A9">
        <w:rPr>
          <w:rFonts w:ascii="Arial" w:hAnsi="Arial" w:cs="Arial"/>
          <w:b/>
          <w:sz w:val="20"/>
          <w:szCs w:val="20"/>
        </w:rPr>
        <w:t>Brunensis</w:t>
      </w:r>
      <w:proofErr w:type="spellEnd"/>
      <w:r w:rsidR="00DA36A9">
        <w:rPr>
          <w:rFonts w:ascii="Arial" w:hAnsi="Arial" w:cs="Arial"/>
          <w:b/>
          <w:sz w:val="20"/>
          <w:szCs w:val="20"/>
        </w:rPr>
        <w:t xml:space="preserve">. </w:t>
      </w:r>
      <w:r w:rsidR="00DA36A9" w:rsidRPr="00DA36A9">
        <w:rPr>
          <w:rFonts w:ascii="Arial" w:hAnsi="Arial" w:cs="Arial"/>
          <w:sz w:val="20"/>
          <w:szCs w:val="20"/>
        </w:rPr>
        <w:t>(Do konce května jsou v</w:t>
      </w:r>
      <w:r w:rsidR="00DA36A9">
        <w:rPr>
          <w:rFonts w:ascii="Arial" w:hAnsi="Arial" w:cs="Arial"/>
          <w:sz w:val="20"/>
          <w:szCs w:val="20"/>
        </w:rPr>
        <w:t>e</w:t>
      </w:r>
      <w:r w:rsidR="00DA36A9" w:rsidRPr="00DA36A9">
        <w:rPr>
          <w:rFonts w:ascii="Arial" w:hAnsi="Arial" w:cs="Arial"/>
          <w:sz w:val="20"/>
          <w:szCs w:val="20"/>
        </w:rPr>
        <w:t> </w:t>
      </w:r>
      <w:proofErr w:type="spellStart"/>
      <w:r w:rsidR="00DA36A9" w:rsidRPr="00DA36A9">
        <w:rPr>
          <w:rFonts w:ascii="Arial" w:hAnsi="Arial" w:cs="Arial"/>
          <w:sz w:val="20"/>
          <w:szCs w:val="20"/>
        </w:rPr>
        <w:t>stereovizi</w:t>
      </w:r>
      <w:proofErr w:type="spellEnd"/>
      <w:r w:rsidR="00DA36A9" w:rsidRPr="00DA36A9">
        <w:rPr>
          <w:rFonts w:ascii="Arial" w:hAnsi="Arial" w:cs="Arial"/>
          <w:sz w:val="20"/>
          <w:szCs w:val="20"/>
        </w:rPr>
        <w:t xml:space="preserve"> snímky horolezce Jana Trávníčka.)</w:t>
      </w:r>
    </w:p>
    <w:p w:rsidR="00384852" w:rsidRPr="00142B45" w:rsidRDefault="00384852" w:rsidP="00A53FAD">
      <w:pPr>
        <w:rPr>
          <w:rFonts w:ascii="Arial" w:hAnsi="Arial" w:cs="Arial"/>
          <w:sz w:val="20"/>
          <w:szCs w:val="20"/>
        </w:rPr>
      </w:pPr>
    </w:p>
    <w:p w:rsidR="008A5CE7" w:rsidRPr="00142B45" w:rsidRDefault="008A5CE7" w:rsidP="00CC59E3">
      <w:pPr>
        <w:pStyle w:val="Bezmezer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C69CB" w:rsidRPr="00142B45" w:rsidRDefault="002C69CB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cs-CZ" w:bidi="ar-SA"/>
        </w:rPr>
      </w:pPr>
    </w:p>
    <w:p w:rsidR="00C26D45" w:rsidRPr="00142B45" w:rsidRDefault="00C26D45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Výstava: </w:t>
      </w:r>
      <w:r w:rsidR="00C03856" w:rsidRPr="00142B45">
        <w:rPr>
          <w:rFonts w:ascii="Arial" w:hAnsi="Arial" w:cs="Arial"/>
          <w:b/>
        </w:rPr>
        <w:t xml:space="preserve">Ohňostroje </w:t>
      </w:r>
      <w:proofErr w:type="spellStart"/>
      <w:r w:rsidR="00C03856" w:rsidRPr="00142B45">
        <w:rPr>
          <w:rFonts w:ascii="Arial" w:hAnsi="Arial" w:cs="Arial"/>
          <w:b/>
        </w:rPr>
        <w:t>Ignis</w:t>
      </w:r>
      <w:proofErr w:type="spellEnd"/>
      <w:r w:rsidR="00C03856" w:rsidRPr="00142B45">
        <w:rPr>
          <w:rFonts w:ascii="Arial" w:hAnsi="Arial" w:cs="Arial"/>
          <w:b/>
        </w:rPr>
        <w:t xml:space="preserve"> </w:t>
      </w:r>
      <w:proofErr w:type="spellStart"/>
      <w:r w:rsidR="00C03856" w:rsidRPr="00142B45">
        <w:rPr>
          <w:rFonts w:ascii="Arial" w:hAnsi="Arial" w:cs="Arial"/>
          <w:b/>
        </w:rPr>
        <w:t>Brunensis</w:t>
      </w:r>
      <w:proofErr w:type="spellEnd"/>
    </w:p>
    <w:p w:rsidR="009D770B" w:rsidRPr="00142B45" w:rsidRDefault="009D770B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Podtitul: </w:t>
      </w:r>
      <w:r w:rsidR="00C03856" w:rsidRPr="00142B45">
        <w:rPr>
          <w:rFonts w:ascii="Arial" w:hAnsi="Arial" w:cs="Arial"/>
          <w:sz w:val="20"/>
          <w:szCs w:val="20"/>
        </w:rPr>
        <w:t xml:space="preserve">20. let mezinárodního </w:t>
      </w:r>
      <w:proofErr w:type="gramStart"/>
      <w:r w:rsidR="00C03856" w:rsidRPr="00142B45">
        <w:rPr>
          <w:rFonts w:ascii="Arial" w:hAnsi="Arial" w:cs="Arial"/>
          <w:sz w:val="20"/>
          <w:szCs w:val="20"/>
        </w:rPr>
        <w:t>festivalu  ohňostrojů</w:t>
      </w:r>
      <w:proofErr w:type="gramEnd"/>
    </w:p>
    <w:p w:rsidR="00C26D45" w:rsidRPr="00142B45" w:rsidRDefault="00C03856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Otevřena: </w:t>
      </w:r>
      <w:proofErr w:type="gramStart"/>
      <w:r w:rsidRPr="00142B45">
        <w:rPr>
          <w:rFonts w:ascii="Arial" w:hAnsi="Arial" w:cs="Arial"/>
          <w:b/>
        </w:rPr>
        <w:t>od  16</w:t>
      </w:r>
      <w:proofErr w:type="gramEnd"/>
      <w:r w:rsidRPr="00142B45">
        <w:rPr>
          <w:rFonts w:ascii="Arial" w:hAnsi="Arial" w:cs="Arial"/>
          <w:b/>
        </w:rPr>
        <w:t>. 5. 2017 do  25. 6</w:t>
      </w:r>
      <w:r w:rsidR="00C26D45" w:rsidRPr="00142B45">
        <w:rPr>
          <w:rFonts w:ascii="Arial" w:hAnsi="Arial" w:cs="Arial"/>
          <w:b/>
        </w:rPr>
        <w:t>. 2017</w:t>
      </w:r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>Místo konání: Technické muzeum v Brně</w:t>
      </w:r>
    </w:p>
    <w:p w:rsidR="00C03856" w:rsidRPr="00CE147B" w:rsidRDefault="00C03856" w:rsidP="00C26D45">
      <w:pPr>
        <w:pStyle w:val="Bezmezer"/>
        <w:rPr>
          <w:rFonts w:ascii="Arial" w:hAnsi="Arial" w:cs="Arial"/>
          <w:b/>
          <w:sz w:val="20"/>
          <w:szCs w:val="20"/>
        </w:rPr>
      </w:pPr>
      <w:r w:rsidRPr="00142B45">
        <w:rPr>
          <w:rFonts w:ascii="Arial" w:hAnsi="Arial" w:cs="Arial"/>
          <w:b/>
        </w:rPr>
        <w:t xml:space="preserve">Organizátoři: TMB ve spolupráci se společností SNIP </w:t>
      </w:r>
      <w:r w:rsidRPr="00142B45">
        <w:rPr>
          <w:rFonts w:ascii="Arial" w:hAnsi="Arial" w:cs="Arial"/>
          <w:b/>
          <w:sz w:val="20"/>
          <w:szCs w:val="20"/>
        </w:rPr>
        <w:t xml:space="preserve">&amp; </w:t>
      </w:r>
      <w:r w:rsidRPr="00CE147B">
        <w:rPr>
          <w:rFonts w:ascii="Arial" w:hAnsi="Arial" w:cs="Arial"/>
          <w:b/>
          <w:sz w:val="20"/>
          <w:szCs w:val="20"/>
        </w:rPr>
        <w:t>CO a předními ohněstrůjci</w:t>
      </w:r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</w:p>
    <w:p w:rsidR="009D770B" w:rsidRPr="00142B45" w:rsidRDefault="009D770B" w:rsidP="00C26D45">
      <w:pPr>
        <w:pStyle w:val="Bezmezer"/>
        <w:rPr>
          <w:rFonts w:ascii="Arial" w:hAnsi="Arial" w:cs="Arial"/>
          <w:b/>
        </w:rPr>
      </w:pPr>
      <w:bookmarkStart w:id="0" w:name="_GoBack"/>
      <w:bookmarkEnd w:id="0"/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</w:p>
    <w:p w:rsidR="00C26D45" w:rsidRPr="00142B45" w:rsidRDefault="00C26D45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Kontakt pro média: </w:t>
      </w:r>
    </w:p>
    <w:p w:rsidR="00C26D45" w:rsidRPr="00142B45" w:rsidRDefault="00C03856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Alena </w:t>
      </w:r>
      <w:proofErr w:type="spellStart"/>
      <w:r w:rsidRPr="00142B45">
        <w:rPr>
          <w:rFonts w:ascii="Arial" w:hAnsi="Arial" w:cs="Arial"/>
          <w:b/>
        </w:rPr>
        <w:t>Najbertová</w:t>
      </w:r>
      <w:proofErr w:type="spellEnd"/>
      <w:r w:rsidR="00797E0D" w:rsidRPr="00142B45">
        <w:rPr>
          <w:rFonts w:ascii="Arial" w:hAnsi="Arial" w:cs="Arial"/>
          <w:b/>
        </w:rPr>
        <w:t xml:space="preserve">, </w:t>
      </w:r>
      <w:r w:rsidRPr="00142B45">
        <w:rPr>
          <w:rFonts w:ascii="Arial" w:hAnsi="Arial" w:cs="Arial"/>
          <w:b/>
        </w:rPr>
        <w:t xml:space="preserve">kurátorka  </w:t>
      </w:r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>+420</w:t>
      </w:r>
      <w:r w:rsidR="00C93F0D">
        <w:rPr>
          <w:rFonts w:ascii="Arial" w:hAnsi="Arial" w:cs="Arial"/>
          <w:b/>
        </w:rPr>
        <w:t> </w:t>
      </w:r>
      <w:r w:rsidRPr="00142B45">
        <w:rPr>
          <w:rFonts w:ascii="Arial" w:hAnsi="Arial" w:cs="Arial"/>
          <w:b/>
        </w:rPr>
        <w:t>776</w:t>
      </w:r>
      <w:r w:rsidR="00C93F0D">
        <w:rPr>
          <w:rFonts w:ascii="Arial" w:hAnsi="Arial" w:cs="Arial"/>
          <w:b/>
        </w:rPr>
        <w:t> </w:t>
      </w:r>
      <w:r w:rsidRPr="00142B45">
        <w:rPr>
          <w:rFonts w:ascii="Arial" w:hAnsi="Arial" w:cs="Arial"/>
          <w:b/>
        </w:rPr>
        <w:t>706</w:t>
      </w:r>
      <w:r w:rsidR="00C93F0D">
        <w:rPr>
          <w:rFonts w:ascii="Arial" w:hAnsi="Arial" w:cs="Arial"/>
          <w:b/>
        </w:rPr>
        <w:t xml:space="preserve"> </w:t>
      </w:r>
      <w:r w:rsidRPr="00142B45">
        <w:rPr>
          <w:rFonts w:ascii="Arial" w:hAnsi="Arial" w:cs="Arial"/>
          <w:b/>
        </w:rPr>
        <w:t>869 /541 421 442</w:t>
      </w:r>
    </w:p>
    <w:p w:rsidR="00C03856" w:rsidRDefault="00C03856" w:rsidP="00C26D45">
      <w:pPr>
        <w:pStyle w:val="Bezmezer"/>
        <w:rPr>
          <w:rStyle w:val="Hypertextovodkaz"/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e-mail: </w:t>
      </w:r>
      <w:hyperlink r:id="rId9" w:history="1">
        <w:r w:rsidRPr="00142B45">
          <w:rPr>
            <w:rStyle w:val="Hypertextovodkaz"/>
            <w:rFonts w:ascii="Arial" w:hAnsi="Arial" w:cs="Arial"/>
            <w:b/>
          </w:rPr>
          <w:t>najbertova@tmbrno.cz</w:t>
        </w:r>
      </w:hyperlink>
    </w:p>
    <w:p w:rsidR="00CE147B" w:rsidRDefault="00CE147B" w:rsidP="00C26D45">
      <w:pPr>
        <w:pStyle w:val="Bezmezer"/>
        <w:rPr>
          <w:rStyle w:val="Hypertextovodkaz"/>
          <w:rFonts w:ascii="Arial" w:hAnsi="Arial" w:cs="Arial"/>
          <w:b/>
        </w:rPr>
      </w:pPr>
    </w:p>
    <w:p w:rsidR="00CE147B" w:rsidRPr="00142B45" w:rsidRDefault="00CE147B" w:rsidP="00C26D45">
      <w:pPr>
        <w:pStyle w:val="Bezmezer"/>
        <w:rPr>
          <w:rFonts w:ascii="Arial" w:hAnsi="Arial" w:cs="Arial"/>
          <w:b/>
        </w:rPr>
      </w:pPr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</w:p>
    <w:p w:rsidR="00C03856" w:rsidRPr="00F90F42" w:rsidRDefault="00142B45" w:rsidP="00C03856">
      <w:pPr>
        <w:pStyle w:val="Bezmezer"/>
        <w:jc w:val="center"/>
        <w:rPr>
          <w:b/>
          <w:color w:val="FF0000"/>
        </w:rPr>
      </w:pPr>
      <w:r w:rsidRPr="00142B45">
        <w:rPr>
          <w:rFonts w:ascii="Arial" w:hAnsi="Arial" w:cs="Arial"/>
          <w:b/>
        </w:rPr>
        <w:t>Partner TMB</w:t>
      </w:r>
      <w:r>
        <w:rPr>
          <w:b/>
        </w:rPr>
        <w:t xml:space="preserve">  </w:t>
      </w:r>
      <w:r>
        <w:rPr>
          <w:b/>
          <w:color w:val="FF0000"/>
        </w:rPr>
        <w:t xml:space="preserve"> </w:t>
      </w:r>
      <w:r w:rsidR="00C03856">
        <w:rPr>
          <w:b/>
          <w:noProof/>
          <w:lang w:eastAsia="cs-CZ"/>
        </w:rPr>
        <w:drawing>
          <wp:inline distT="0" distB="0" distL="0" distR="0">
            <wp:extent cx="1403350" cy="742950"/>
            <wp:effectExtent l="0" t="0" r="0" b="0"/>
            <wp:docPr id="1" name="Obrázek 1" descr="C:\Users\motalova\AppData\Local\Microsoft\Windows\INetCache\Content.Word\S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alova\AppData\Local\Microsoft\Windows\INetCache\Content.Word\SP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45" w:rsidRDefault="00C26D45" w:rsidP="00C26D45">
      <w:pPr>
        <w:pStyle w:val="Bezmezer"/>
        <w:rPr>
          <w:b/>
        </w:rPr>
      </w:pPr>
    </w:p>
    <w:sectPr w:rsidR="00C26D45" w:rsidSect="002C69CB">
      <w:headerReference w:type="default" r:id="rId11"/>
      <w:footerReference w:type="default" r:id="rId12"/>
      <w:pgSz w:w="11906" w:h="16838"/>
      <w:pgMar w:top="426" w:right="991" w:bottom="568" w:left="1134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AA" w:rsidRDefault="00F144AA">
      <w:pPr>
        <w:rPr>
          <w:rFonts w:hint="eastAsia"/>
        </w:rPr>
      </w:pPr>
      <w:r>
        <w:separator/>
      </w:r>
    </w:p>
  </w:endnote>
  <w:endnote w:type="continuationSeparator" w:id="0">
    <w:p w:rsidR="00F144AA" w:rsidRDefault="00F144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pat"/>
      <w:jc w:val="right"/>
      <w:rPr>
        <w:rFonts w:ascii="Arial" w:eastAsia="Calibri" w:hAnsi="Arial" w:cs="Arial"/>
        <w:color w:val="000000"/>
        <w:sz w:val="18"/>
        <w:szCs w:val="18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color w:val="000000"/>
        <w:sz w:val="20"/>
        <w:szCs w:val="20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Šárka Motalová                                                               </w:t>
    </w: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Oddělení komunikace a marketingu TMB                                                </w:t>
    </w:r>
  </w:p>
  <w:p w:rsidR="00EF58AA" w:rsidRDefault="00EF58AA">
    <w:pPr>
      <w:pStyle w:val="Zpat"/>
      <w:jc w:val="righ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Email: </w:t>
    </w:r>
    <w:hyperlink r:id="rId1" w:history="1">
      <w:r>
        <w:rPr>
          <w:rStyle w:val="Hypertextovodkaz"/>
          <w:rFonts w:ascii="Calibri" w:eastAsia="Calibri" w:hAnsi="Calibri" w:cs="Calibri"/>
          <w:b/>
          <w:sz w:val="20"/>
          <w:szCs w:val="20"/>
          <w:lang w:eastAsia="en-US"/>
        </w:rPr>
        <w:t>motalova@tmbrno.cz</w:t>
      </w:r>
    </w:hyperlink>
  </w:p>
  <w:p w:rsidR="00EF58AA" w:rsidRDefault="00B37338">
    <w:pPr>
      <w:pStyle w:val="Zpa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</w: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  <w:t xml:space="preserve">     jako </w:t>
    </w:r>
    <w:r w:rsidR="00C03856">
      <w:rPr>
        <w:rFonts w:ascii="Calibri" w:eastAsia="Calibri" w:hAnsi="Calibri" w:cs="Calibri"/>
        <w:b/>
        <w:color w:val="000000"/>
        <w:sz w:val="20"/>
        <w:szCs w:val="20"/>
        <w:lang w:eastAsia="en-US"/>
      </w:rPr>
      <w:t>TMB  06</w:t>
    </w:r>
    <w:r w:rsidR="00EF58AA">
      <w:rPr>
        <w:rFonts w:ascii="Calibri" w:eastAsia="Calibri" w:hAnsi="Calibri" w:cs="Calibri"/>
        <w:b/>
        <w:color w:val="000000"/>
        <w:sz w:val="20"/>
        <w:szCs w:val="20"/>
        <w:lang w:eastAsia="en-US"/>
      </w:rPr>
      <w:t>/2017 TZ</w:t>
    </w:r>
  </w:p>
  <w:p w:rsidR="00EF58AA" w:rsidRDefault="00EF58A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AA" w:rsidRDefault="00F144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44AA" w:rsidRDefault="00F144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hlav"/>
      <w:rPr>
        <w:rFonts w:hint="eastAsia"/>
      </w:rPr>
    </w:pPr>
  </w:p>
  <w:p w:rsidR="00EF58AA" w:rsidRDefault="00EF58A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2E"/>
    <w:multiLevelType w:val="hybridMultilevel"/>
    <w:tmpl w:val="3216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6AC"/>
    <w:multiLevelType w:val="hybridMultilevel"/>
    <w:tmpl w:val="05E2F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22A7"/>
    <w:multiLevelType w:val="multilevel"/>
    <w:tmpl w:val="2D8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3056D"/>
    <w:multiLevelType w:val="hybridMultilevel"/>
    <w:tmpl w:val="E552F7DC"/>
    <w:lvl w:ilvl="0" w:tplc="696A7488">
      <w:start w:val="1"/>
      <w:numFmt w:val="decimal"/>
      <w:lvlText w:val="%1."/>
      <w:lvlJc w:val="left"/>
      <w:pPr>
        <w:ind w:left="7288" w:hanging="360"/>
      </w:pPr>
      <w:rPr>
        <w:rFonts w:ascii="Calibri" w:hAnsi="Calibri" w:cs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8008" w:hanging="360"/>
      </w:pPr>
    </w:lvl>
    <w:lvl w:ilvl="2" w:tplc="0405001B" w:tentative="1">
      <w:start w:val="1"/>
      <w:numFmt w:val="lowerRoman"/>
      <w:lvlText w:val="%3."/>
      <w:lvlJc w:val="right"/>
      <w:pPr>
        <w:ind w:left="8728" w:hanging="180"/>
      </w:pPr>
    </w:lvl>
    <w:lvl w:ilvl="3" w:tplc="0405000F" w:tentative="1">
      <w:start w:val="1"/>
      <w:numFmt w:val="decimal"/>
      <w:lvlText w:val="%4."/>
      <w:lvlJc w:val="left"/>
      <w:pPr>
        <w:ind w:left="9448" w:hanging="360"/>
      </w:pPr>
    </w:lvl>
    <w:lvl w:ilvl="4" w:tplc="04050019" w:tentative="1">
      <w:start w:val="1"/>
      <w:numFmt w:val="lowerLetter"/>
      <w:lvlText w:val="%5."/>
      <w:lvlJc w:val="left"/>
      <w:pPr>
        <w:ind w:left="10168" w:hanging="360"/>
      </w:pPr>
    </w:lvl>
    <w:lvl w:ilvl="5" w:tplc="0405001B" w:tentative="1">
      <w:start w:val="1"/>
      <w:numFmt w:val="lowerRoman"/>
      <w:lvlText w:val="%6."/>
      <w:lvlJc w:val="right"/>
      <w:pPr>
        <w:ind w:left="10888" w:hanging="180"/>
      </w:pPr>
    </w:lvl>
    <w:lvl w:ilvl="6" w:tplc="0405000F" w:tentative="1">
      <w:start w:val="1"/>
      <w:numFmt w:val="decimal"/>
      <w:lvlText w:val="%7."/>
      <w:lvlJc w:val="left"/>
      <w:pPr>
        <w:ind w:left="11608" w:hanging="360"/>
      </w:pPr>
    </w:lvl>
    <w:lvl w:ilvl="7" w:tplc="04050019" w:tentative="1">
      <w:start w:val="1"/>
      <w:numFmt w:val="lowerLetter"/>
      <w:lvlText w:val="%8."/>
      <w:lvlJc w:val="left"/>
      <w:pPr>
        <w:ind w:left="12328" w:hanging="360"/>
      </w:pPr>
    </w:lvl>
    <w:lvl w:ilvl="8" w:tplc="0405001B" w:tentative="1">
      <w:start w:val="1"/>
      <w:numFmt w:val="lowerRoman"/>
      <w:lvlText w:val="%9."/>
      <w:lvlJc w:val="right"/>
      <w:pPr>
        <w:ind w:left="130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B75"/>
    <w:rsid w:val="00076B7A"/>
    <w:rsid w:val="000E369E"/>
    <w:rsid w:val="000E57F0"/>
    <w:rsid w:val="000F3C76"/>
    <w:rsid w:val="000F449F"/>
    <w:rsid w:val="00142B45"/>
    <w:rsid w:val="00147897"/>
    <w:rsid w:val="0016651D"/>
    <w:rsid w:val="001A0251"/>
    <w:rsid w:val="001D7024"/>
    <w:rsid w:val="0020254F"/>
    <w:rsid w:val="00202FDA"/>
    <w:rsid w:val="00214A42"/>
    <w:rsid w:val="00263622"/>
    <w:rsid w:val="002768A4"/>
    <w:rsid w:val="00291E2C"/>
    <w:rsid w:val="0029650F"/>
    <w:rsid w:val="002A40D1"/>
    <w:rsid w:val="002A755F"/>
    <w:rsid w:val="002B2E3A"/>
    <w:rsid w:val="002C69CB"/>
    <w:rsid w:val="002E2CC8"/>
    <w:rsid w:val="0033156B"/>
    <w:rsid w:val="003370C6"/>
    <w:rsid w:val="0034602B"/>
    <w:rsid w:val="00355181"/>
    <w:rsid w:val="0037264B"/>
    <w:rsid w:val="00384852"/>
    <w:rsid w:val="00390F0F"/>
    <w:rsid w:val="003B577C"/>
    <w:rsid w:val="003E141A"/>
    <w:rsid w:val="003E7330"/>
    <w:rsid w:val="003F4326"/>
    <w:rsid w:val="00403D27"/>
    <w:rsid w:val="00420B63"/>
    <w:rsid w:val="004771CB"/>
    <w:rsid w:val="0048518A"/>
    <w:rsid w:val="00490C29"/>
    <w:rsid w:val="00492835"/>
    <w:rsid w:val="004A0858"/>
    <w:rsid w:val="004A11CE"/>
    <w:rsid w:val="004D2AAD"/>
    <w:rsid w:val="004F31EA"/>
    <w:rsid w:val="00515C78"/>
    <w:rsid w:val="0055745C"/>
    <w:rsid w:val="00562FF6"/>
    <w:rsid w:val="005719C0"/>
    <w:rsid w:val="0058016E"/>
    <w:rsid w:val="00582185"/>
    <w:rsid w:val="005937D7"/>
    <w:rsid w:val="005C31AA"/>
    <w:rsid w:val="005F30FC"/>
    <w:rsid w:val="00645346"/>
    <w:rsid w:val="0069356A"/>
    <w:rsid w:val="006D005A"/>
    <w:rsid w:val="007361E3"/>
    <w:rsid w:val="0074031E"/>
    <w:rsid w:val="00741210"/>
    <w:rsid w:val="00743CE2"/>
    <w:rsid w:val="00757B07"/>
    <w:rsid w:val="00791009"/>
    <w:rsid w:val="00797E0D"/>
    <w:rsid w:val="007B6C75"/>
    <w:rsid w:val="007E2159"/>
    <w:rsid w:val="007F1213"/>
    <w:rsid w:val="008170B8"/>
    <w:rsid w:val="00842D7B"/>
    <w:rsid w:val="00855D96"/>
    <w:rsid w:val="008615D5"/>
    <w:rsid w:val="008972C9"/>
    <w:rsid w:val="008A5CE7"/>
    <w:rsid w:val="008B072B"/>
    <w:rsid w:val="00934DCD"/>
    <w:rsid w:val="009877B8"/>
    <w:rsid w:val="0098796F"/>
    <w:rsid w:val="00994095"/>
    <w:rsid w:val="009D770B"/>
    <w:rsid w:val="00A01CBD"/>
    <w:rsid w:val="00A0359A"/>
    <w:rsid w:val="00A0623E"/>
    <w:rsid w:val="00A53FAD"/>
    <w:rsid w:val="00A8135A"/>
    <w:rsid w:val="00AD0CBB"/>
    <w:rsid w:val="00B27B47"/>
    <w:rsid w:val="00B37338"/>
    <w:rsid w:val="00B4568B"/>
    <w:rsid w:val="00B7358E"/>
    <w:rsid w:val="00B90E80"/>
    <w:rsid w:val="00C03856"/>
    <w:rsid w:val="00C24A6A"/>
    <w:rsid w:val="00C2549F"/>
    <w:rsid w:val="00C26D45"/>
    <w:rsid w:val="00C40E3B"/>
    <w:rsid w:val="00C63B75"/>
    <w:rsid w:val="00C85E93"/>
    <w:rsid w:val="00C93F0D"/>
    <w:rsid w:val="00CA3D64"/>
    <w:rsid w:val="00CC59E3"/>
    <w:rsid w:val="00CC7EB9"/>
    <w:rsid w:val="00CE147B"/>
    <w:rsid w:val="00D22023"/>
    <w:rsid w:val="00D308B4"/>
    <w:rsid w:val="00D32664"/>
    <w:rsid w:val="00D35792"/>
    <w:rsid w:val="00D51AC7"/>
    <w:rsid w:val="00D6797E"/>
    <w:rsid w:val="00DA36A9"/>
    <w:rsid w:val="00DC23FA"/>
    <w:rsid w:val="00DD068D"/>
    <w:rsid w:val="00E432CD"/>
    <w:rsid w:val="00E43606"/>
    <w:rsid w:val="00EB4349"/>
    <w:rsid w:val="00EB7007"/>
    <w:rsid w:val="00EC1A0C"/>
    <w:rsid w:val="00EF58AA"/>
    <w:rsid w:val="00F144AA"/>
    <w:rsid w:val="00F37E99"/>
    <w:rsid w:val="00F404E8"/>
    <w:rsid w:val="00F522CF"/>
    <w:rsid w:val="00F63F78"/>
    <w:rsid w:val="00F7296B"/>
    <w:rsid w:val="00F8733E"/>
    <w:rsid w:val="00F90F42"/>
    <w:rsid w:val="00FA728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72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289"/>
    <w:pPr>
      <w:spacing w:after="140" w:line="288" w:lineRule="auto"/>
    </w:pPr>
  </w:style>
  <w:style w:type="paragraph" w:styleId="Seznam">
    <w:name w:val="List"/>
    <w:basedOn w:val="Textbody"/>
    <w:rsid w:val="00FA7289"/>
  </w:style>
  <w:style w:type="paragraph" w:styleId="Titulek">
    <w:name w:val="caption"/>
    <w:basedOn w:val="Standard"/>
    <w:rsid w:val="00FA7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289"/>
    <w:pPr>
      <w:suppressLineNumbers/>
    </w:pPr>
  </w:style>
  <w:style w:type="paragraph" w:styleId="Textbubliny">
    <w:name w:val="Balloon Text"/>
    <w:basedOn w:val="Normln"/>
    <w:rsid w:val="00FA7289"/>
    <w:rPr>
      <w:rFonts w:ascii="Tahoma" w:hAnsi="Tahoma"/>
      <w:sz w:val="16"/>
      <w:szCs w:val="14"/>
    </w:rPr>
  </w:style>
  <w:style w:type="character" w:customStyle="1" w:styleId="TextbublinyChar">
    <w:name w:val="Text bubliny Char"/>
    <w:rsid w:val="00FA7289"/>
    <w:rPr>
      <w:rFonts w:ascii="Tahoma" w:hAnsi="Tahoma"/>
      <w:sz w:val="16"/>
      <w:szCs w:val="14"/>
    </w:rPr>
  </w:style>
  <w:style w:type="paragraph" w:styleId="Zhlav">
    <w:name w:val="head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rsid w:val="00FA7289"/>
    <w:rPr>
      <w:szCs w:val="21"/>
    </w:rPr>
  </w:style>
  <w:style w:type="paragraph" w:styleId="Zpat">
    <w:name w:val="foot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sid w:val="00FA7289"/>
    <w:rPr>
      <w:szCs w:val="21"/>
    </w:rPr>
  </w:style>
  <w:style w:type="character" w:styleId="Siln">
    <w:name w:val="Strong"/>
    <w:uiPriority w:val="22"/>
    <w:qFormat/>
    <w:rsid w:val="00FA7289"/>
    <w:rPr>
      <w:b/>
      <w:bCs/>
    </w:rPr>
  </w:style>
  <w:style w:type="paragraph" w:styleId="Odstavecseseznamem">
    <w:name w:val="List Paragraph"/>
    <w:basedOn w:val="Normln"/>
    <w:rsid w:val="00FA728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rsid w:val="00FA7289"/>
    <w:rPr>
      <w:color w:val="0000FF"/>
      <w:u w:val="single"/>
    </w:rPr>
  </w:style>
  <w:style w:type="paragraph" w:styleId="Bezmezer">
    <w:name w:val="No Spacing"/>
    <w:uiPriority w:val="1"/>
    <w:qFormat/>
    <w:rsid w:val="0069356A"/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D0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xbe">
    <w:name w:val="_xbe"/>
    <w:rsid w:val="00D3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jbertova@tmbrn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18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https://www.google.cz/search?client=firefox-b&amp;q=K%C3%A1thm%C3%A1nd%C3%BA+Nep%C3%A1l&amp;stick=H4sIAAAAAAAAAOPgE-LUz9U3MDSrKi9R4gAxTZIrTLVkspOt9HPykxNLMvPz9JPzS_NKiiqtkhMLMksScwAPiWFXNQAAAA&amp;sa=X&amp;ved=0ahUKEwjrsLTRuZ7TAhUKXhoKHdqLBb8QmxMIlAEoATAT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mailto:sikulova@tmbrno.cz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mailto:motalova@tmbrno.cz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Romana Sommerová</cp:lastModifiedBy>
  <cp:revision>4</cp:revision>
  <cp:lastPrinted>2017-05-16T11:13:00Z</cp:lastPrinted>
  <dcterms:created xsi:type="dcterms:W3CDTF">2017-05-16T11:13:00Z</dcterms:created>
  <dcterms:modified xsi:type="dcterms:W3CDTF">2017-05-16T11:19:00Z</dcterms:modified>
</cp:coreProperties>
</file>